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E755B" w14:textId="77777777" w:rsidR="0005566B" w:rsidRPr="008E242F" w:rsidRDefault="007C176B" w:rsidP="00B80CD6">
      <w:pPr>
        <w:spacing w:after="100" w:afterAutospacing="1" w:line="240" w:lineRule="auto"/>
        <w:outlineLvl w:val="0"/>
        <w:rPr>
          <w:rFonts w:ascii="Segoe UI" w:eastAsia="Times New Roman" w:hAnsi="Segoe UI" w:cs="Segoe UI"/>
          <w:b/>
          <w:color w:val="343A40"/>
          <w:kern w:val="36"/>
          <w:sz w:val="48"/>
          <w:szCs w:val="48"/>
          <w:u w:val="single"/>
          <w:lang w:eastAsia="en-GB"/>
        </w:rPr>
      </w:pPr>
      <w:bookmarkStart w:id="0" w:name="_Hlk132181281"/>
      <w:bookmarkStart w:id="1" w:name="_GoBack"/>
      <w:bookmarkEnd w:id="1"/>
      <w:r w:rsidRPr="008E242F">
        <w:rPr>
          <w:b/>
          <w:noProof/>
        </w:rPr>
        <w:drawing>
          <wp:anchor distT="0" distB="0" distL="114300" distR="114300" simplePos="0" relativeHeight="251658240" behindDoc="0" locked="0" layoutInCell="1" allowOverlap="1" wp14:anchorId="72E4BDD9" wp14:editId="4C541D06">
            <wp:simplePos x="0" y="0"/>
            <wp:positionH relativeFrom="margin">
              <wp:posOffset>1432800</wp:posOffset>
            </wp:positionH>
            <wp:positionV relativeFrom="paragraph">
              <wp:posOffset>385</wp:posOffset>
            </wp:positionV>
            <wp:extent cx="2468880" cy="1324225"/>
            <wp:effectExtent l="0" t="0" r="762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5880" cy="132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0CD6" w:rsidRPr="008E242F">
        <w:rPr>
          <w:rFonts w:ascii="Segoe UI" w:eastAsia="Times New Roman" w:hAnsi="Segoe UI" w:cs="Segoe UI"/>
          <w:b/>
          <w:color w:val="343A40"/>
          <w:kern w:val="36"/>
          <w:sz w:val="48"/>
          <w:szCs w:val="48"/>
          <w:u w:val="single"/>
          <w:lang w:eastAsia="en-GB"/>
        </w:rPr>
        <w:t xml:space="preserve">School </w:t>
      </w:r>
      <w:bookmarkStart w:id="2" w:name="_Hlk132181322"/>
      <w:proofErr w:type="spellStart"/>
      <w:r w:rsidR="0005566B" w:rsidRPr="008E242F">
        <w:rPr>
          <w:rFonts w:ascii="Segoe UI" w:eastAsia="Times New Roman" w:hAnsi="Segoe UI" w:cs="Segoe UI"/>
          <w:b/>
          <w:color w:val="343A40"/>
          <w:kern w:val="36"/>
          <w:sz w:val="48"/>
          <w:szCs w:val="48"/>
          <w:u w:val="single"/>
          <w:lang w:eastAsia="en-GB"/>
        </w:rPr>
        <w:t>Nyrsio</w:t>
      </w:r>
      <w:proofErr w:type="spellEnd"/>
      <w:r w:rsidR="0005566B" w:rsidRPr="008E242F">
        <w:rPr>
          <w:rFonts w:ascii="Segoe UI" w:eastAsia="Times New Roman" w:hAnsi="Segoe UI" w:cs="Segoe UI"/>
          <w:b/>
          <w:color w:val="343A40"/>
          <w:kern w:val="36"/>
          <w:sz w:val="48"/>
          <w:szCs w:val="48"/>
          <w:u w:val="single"/>
          <w:lang w:eastAsia="en-GB"/>
        </w:rPr>
        <w:t xml:space="preserve">                                                       </w:t>
      </w:r>
    </w:p>
    <w:p w14:paraId="5478FE1F" w14:textId="77777777" w:rsidR="00B80CD6" w:rsidRPr="00B80CD6" w:rsidRDefault="00B80CD6" w:rsidP="00B80CD6">
      <w:pPr>
        <w:spacing w:after="100" w:afterAutospacing="1" w:line="240" w:lineRule="auto"/>
        <w:outlineLvl w:val="0"/>
        <w:rPr>
          <w:rFonts w:ascii="Segoe UI" w:eastAsia="Times New Roman" w:hAnsi="Segoe UI" w:cs="Segoe UI"/>
          <w:b/>
          <w:color w:val="343A40"/>
          <w:kern w:val="36"/>
          <w:sz w:val="48"/>
          <w:szCs w:val="48"/>
          <w:u w:val="single"/>
          <w:lang w:eastAsia="en-GB"/>
        </w:rPr>
      </w:pPr>
      <w:r w:rsidRPr="008E242F">
        <w:rPr>
          <w:rFonts w:ascii="Segoe UI" w:eastAsia="Times New Roman" w:hAnsi="Segoe UI" w:cs="Segoe UI"/>
          <w:b/>
          <w:color w:val="343A40"/>
          <w:kern w:val="36"/>
          <w:sz w:val="48"/>
          <w:szCs w:val="48"/>
          <w:u w:val="single"/>
          <w:lang w:eastAsia="en-GB"/>
        </w:rPr>
        <w:t>Nursing</w:t>
      </w:r>
      <w:r w:rsidR="0005566B" w:rsidRPr="008E242F">
        <w:rPr>
          <w:rFonts w:ascii="Segoe UI" w:eastAsia="Times New Roman" w:hAnsi="Segoe UI" w:cs="Segoe UI"/>
          <w:b/>
          <w:color w:val="343A40"/>
          <w:kern w:val="36"/>
          <w:sz w:val="48"/>
          <w:szCs w:val="48"/>
          <w:u w:val="single"/>
          <w:lang w:eastAsia="en-GB"/>
        </w:rPr>
        <w:t xml:space="preserve">  </w:t>
      </w:r>
      <w:r w:rsidR="0005566B">
        <w:rPr>
          <w:rFonts w:ascii="Segoe UI" w:eastAsia="Times New Roman" w:hAnsi="Segoe UI" w:cs="Segoe UI"/>
          <w:b/>
          <w:color w:val="343A40"/>
          <w:kern w:val="36"/>
          <w:sz w:val="48"/>
          <w:szCs w:val="48"/>
          <w:u w:val="single"/>
          <w:lang w:eastAsia="en-GB"/>
        </w:rPr>
        <w:t xml:space="preserve">         </w:t>
      </w:r>
      <w:bookmarkEnd w:id="0"/>
      <w:r w:rsidR="0005566B">
        <w:rPr>
          <w:rFonts w:ascii="Segoe UI" w:eastAsia="Times New Roman" w:hAnsi="Segoe UI" w:cs="Segoe UI"/>
          <w:b/>
          <w:color w:val="343A40"/>
          <w:kern w:val="36"/>
          <w:sz w:val="48"/>
          <w:szCs w:val="48"/>
          <w:u w:val="single"/>
          <w:lang w:eastAsia="en-GB"/>
        </w:rPr>
        <w:t>Ysgol</w:t>
      </w:r>
    </w:p>
    <w:bookmarkEnd w:id="2"/>
    <w:p w14:paraId="40B9D1D7" w14:textId="77777777" w:rsidR="00B80CD6" w:rsidRPr="00B80CD6" w:rsidRDefault="00B80CD6" w:rsidP="00B80CD6">
      <w:pPr>
        <w:spacing w:after="0" w:line="240" w:lineRule="auto"/>
        <w:rPr>
          <w:rFonts w:ascii="Segoe UI" w:eastAsia="Times New Roman" w:hAnsi="Segoe UI" w:cs="Segoe UI"/>
          <w:color w:val="343A40"/>
          <w:sz w:val="24"/>
          <w:szCs w:val="24"/>
          <w:lang w:eastAsia="en-GB"/>
        </w:rPr>
      </w:pPr>
      <w:r w:rsidRPr="00B80CD6">
        <w:rPr>
          <w:rFonts w:ascii="Segoe UI" w:eastAsia="Times New Roman" w:hAnsi="Segoe UI" w:cs="Segoe UI"/>
          <w:noProof/>
          <w:color w:val="343A40"/>
          <w:sz w:val="24"/>
          <w:szCs w:val="24"/>
          <w:lang w:eastAsia="en-GB"/>
        </w:rPr>
        <w:drawing>
          <wp:inline distT="0" distB="0" distL="0" distR="0" wp14:anchorId="42053127" wp14:editId="6771103C">
            <wp:extent cx="5434609" cy="1944000"/>
            <wp:effectExtent l="0" t="0" r="0" b="0"/>
            <wp:docPr id="4" name="Picture 4" descr="https://emedia1.nhs.wales/CAVUhb/cache/file/B689E913-7EF6-470D-A2967A3ACCCC065B_carousel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media1.nhs.wales/CAVUhb/cache/file/B689E913-7EF6-470D-A2967A3ACCCC065B_carouselima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9349" cy="1981466"/>
                    </a:xfrm>
                    <a:prstGeom prst="rect">
                      <a:avLst/>
                    </a:prstGeom>
                    <a:noFill/>
                    <a:ln>
                      <a:noFill/>
                    </a:ln>
                  </pic:spPr>
                </pic:pic>
              </a:graphicData>
            </a:graphic>
          </wp:inline>
        </w:drawing>
      </w:r>
    </w:p>
    <w:p w14:paraId="33B3F222" w14:textId="77777777" w:rsidR="00B80CD6" w:rsidRPr="009D5197" w:rsidRDefault="00B80CD6" w:rsidP="00B80CD6">
      <w:pPr>
        <w:spacing w:after="165" w:line="240" w:lineRule="auto"/>
        <w:outlineLvl w:val="2"/>
        <w:rPr>
          <w:rFonts w:ascii="Segoe UI" w:eastAsia="Times New Roman" w:hAnsi="Segoe UI" w:cs="Segoe UI"/>
          <w:b/>
          <w:color w:val="343A40"/>
          <w:sz w:val="20"/>
          <w:szCs w:val="20"/>
          <w:u w:val="single"/>
          <w:lang w:eastAsia="en-GB"/>
        </w:rPr>
      </w:pPr>
      <w:r w:rsidRPr="009D5197">
        <w:rPr>
          <w:rFonts w:ascii="Segoe UI" w:eastAsia="Times New Roman" w:hAnsi="Segoe UI" w:cs="Segoe UI"/>
          <w:b/>
          <w:color w:val="343A40"/>
          <w:sz w:val="20"/>
          <w:szCs w:val="20"/>
          <w:u w:val="single"/>
          <w:lang w:eastAsia="en-GB"/>
        </w:rPr>
        <w:t>About Us</w:t>
      </w:r>
    </w:p>
    <w:p w14:paraId="195CD1B4" w14:textId="7D6211E6" w:rsidR="00D55199" w:rsidRPr="009D5197" w:rsidRDefault="0005566B" w:rsidP="0005566B">
      <w:pPr>
        <w:shd w:val="clear" w:color="auto" w:fill="FFFFFF"/>
        <w:spacing w:after="0" w:line="330" w:lineRule="atLeast"/>
        <w:jc w:val="both"/>
        <w:rPr>
          <w:rFonts w:ascii="Segoe UI" w:eastAsia="Times New Roman" w:hAnsi="Segoe UI" w:cs="Segoe UI"/>
          <w:color w:val="000000"/>
          <w:sz w:val="20"/>
          <w:szCs w:val="20"/>
          <w:lang w:eastAsia="en-GB"/>
        </w:rPr>
      </w:pPr>
      <w:r w:rsidRPr="009D5197">
        <w:rPr>
          <w:rFonts w:ascii="Segoe UI" w:eastAsia="Times New Roman" w:hAnsi="Segoe UI" w:cs="Segoe UI"/>
          <w:color w:val="343A40"/>
          <w:sz w:val="20"/>
          <w:szCs w:val="20"/>
          <w:lang w:eastAsia="en-GB"/>
        </w:rPr>
        <w:t xml:space="preserve">School Nursing </w:t>
      </w:r>
      <w:r w:rsidR="00790A85" w:rsidRPr="009D5197">
        <w:rPr>
          <w:rFonts w:ascii="Segoe UI" w:eastAsia="Times New Roman" w:hAnsi="Segoe UI" w:cs="Segoe UI"/>
          <w:color w:val="343A40"/>
          <w:sz w:val="20"/>
          <w:szCs w:val="20"/>
          <w:lang w:eastAsia="en-GB"/>
        </w:rPr>
        <w:t>teams</w:t>
      </w:r>
      <w:r w:rsidRPr="009D5197">
        <w:rPr>
          <w:rFonts w:ascii="Segoe UI" w:eastAsia="Times New Roman" w:hAnsi="Segoe UI" w:cs="Segoe UI"/>
          <w:color w:val="343A40"/>
          <w:sz w:val="20"/>
          <w:szCs w:val="20"/>
          <w:lang w:eastAsia="en-GB"/>
        </w:rPr>
        <w:t xml:space="preserve"> are </w:t>
      </w:r>
      <w:r w:rsidR="00790A85" w:rsidRPr="009D5197">
        <w:rPr>
          <w:rFonts w:ascii="Segoe UI" w:eastAsia="Times New Roman" w:hAnsi="Segoe UI" w:cs="Segoe UI"/>
          <w:color w:val="343A40"/>
          <w:sz w:val="20"/>
          <w:szCs w:val="20"/>
          <w:lang w:eastAsia="en-GB"/>
        </w:rPr>
        <w:t>made up of multi-skilled staff including Support Workers, Community Staff Nurses (both work predominantly in Primary Schools)</w:t>
      </w:r>
      <w:r w:rsidRPr="009D5197">
        <w:rPr>
          <w:rFonts w:ascii="Segoe UI" w:eastAsia="Times New Roman" w:hAnsi="Segoe UI" w:cs="Segoe UI"/>
          <w:color w:val="343A40"/>
          <w:sz w:val="20"/>
          <w:szCs w:val="20"/>
          <w:lang w:eastAsia="en-GB"/>
        </w:rPr>
        <w:t xml:space="preserve"> </w:t>
      </w:r>
      <w:r w:rsidR="00790A85" w:rsidRPr="009D5197">
        <w:rPr>
          <w:rFonts w:ascii="Segoe UI" w:eastAsia="Times New Roman" w:hAnsi="Segoe UI" w:cs="Segoe UI"/>
          <w:color w:val="343A40"/>
          <w:sz w:val="20"/>
          <w:szCs w:val="20"/>
          <w:lang w:eastAsia="en-GB"/>
        </w:rPr>
        <w:t xml:space="preserve">and qualified </w:t>
      </w:r>
      <w:r w:rsidR="00B80CD6" w:rsidRPr="009D5197">
        <w:rPr>
          <w:rFonts w:ascii="Segoe UI" w:eastAsia="Times New Roman" w:hAnsi="Segoe UI" w:cs="Segoe UI"/>
          <w:color w:val="343A40"/>
          <w:sz w:val="20"/>
          <w:szCs w:val="20"/>
          <w:lang w:eastAsia="en-GB"/>
        </w:rPr>
        <w:t>Specialist Community Public Health Nurses</w:t>
      </w:r>
      <w:r w:rsidR="00790A85" w:rsidRPr="009D5197">
        <w:rPr>
          <w:rFonts w:ascii="Segoe UI" w:eastAsia="Times New Roman" w:hAnsi="Segoe UI" w:cs="Segoe UI"/>
          <w:color w:val="343A40"/>
          <w:sz w:val="20"/>
          <w:szCs w:val="20"/>
          <w:lang w:eastAsia="en-GB"/>
        </w:rPr>
        <w:t xml:space="preserve"> (working with High Schools)</w:t>
      </w:r>
      <w:r w:rsidRPr="009D5197">
        <w:rPr>
          <w:rFonts w:ascii="Segoe UI" w:eastAsia="Times New Roman" w:hAnsi="Segoe UI" w:cs="Segoe UI"/>
          <w:color w:val="000000"/>
          <w:sz w:val="20"/>
          <w:szCs w:val="20"/>
          <w:lang w:eastAsia="en-GB"/>
        </w:rPr>
        <w:t xml:space="preserve">. </w:t>
      </w:r>
      <w:r w:rsidR="00D55199" w:rsidRPr="009D5197">
        <w:rPr>
          <w:rFonts w:ascii="Segoe UI" w:eastAsia="Times New Roman" w:hAnsi="Segoe UI" w:cs="Segoe UI"/>
          <w:color w:val="000000"/>
          <w:sz w:val="20"/>
          <w:szCs w:val="20"/>
          <w:lang w:eastAsia="en-GB"/>
        </w:rPr>
        <w:t xml:space="preserve">They </w:t>
      </w:r>
      <w:r w:rsidRPr="009D5197">
        <w:rPr>
          <w:rFonts w:ascii="Segoe UI" w:eastAsia="Times New Roman" w:hAnsi="Segoe UI" w:cs="Segoe UI"/>
          <w:color w:val="000000"/>
          <w:sz w:val="20"/>
          <w:szCs w:val="20"/>
          <w:lang w:eastAsia="en-GB"/>
        </w:rPr>
        <w:t>all strive to</w:t>
      </w:r>
      <w:r w:rsidR="00D55199" w:rsidRPr="009D5197">
        <w:rPr>
          <w:rFonts w:ascii="Segoe UI" w:eastAsia="Times New Roman" w:hAnsi="Segoe UI" w:cs="Segoe UI"/>
          <w:color w:val="000000"/>
          <w:sz w:val="20"/>
          <w:szCs w:val="20"/>
          <w:lang w:eastAsia="en-GB"/>
        </w:rPr>
        <w:t xml:space="preserve"> work with </w:t>
      </w:r>
      <w:r w:rsidR="00790A85" w:rsidRPr="009D5197">
        <w:rPr>
          <w:rFonts w:ascii="Segoe UI" w:eastAsia="Times New Roman" w:hAnsi="Segoe UI" w:cs="Segoe UI"/>
          <w:color w:val="000000"/>
          <w:sz w:val="20"/>
          <w:szCs w:val="20"/>
          <w:lang w:eastAsia="en-GB"/>
        </w:rPr>
        <w:t>pupils</w:t>
      </w:r>
      <w:r w:rsidR="00D55199" w:rsidRPr="009D5197">
        <w:rPr>
          <w:rFonts w:ascii="Segoe UI" w:eastAsia="Times New Roman" w:hAnsi="Segoe UI" w:cs="Segoe UI"/>
          <w:color w:val="000000"/>
          <w:sz w:val="20"/>
          <w:szCs w:val="20"/>
          <w:lang w:eastAsia="en-GB"/>
        </w:rPr>
        <w:t>, families, and schools to improve health and wellbeing outcomes.</w:t>
      </w:r>
    </w:p>
    <w:p w14:paraId="18E5A795" w14:textId="77777777" w:rsidR="0005566B" w:rsidRPr="0085407B" w:rsidRDefault="0005566B" w:rsidP="0005566B">
      <w:pPr>
        <w:shd w:val="clear" w:color="auto" w:fill="FFFFFF"/>
        <w:spacing w:after="0" w:line="330" w:lineRule="atLeast"/>
        <w:jc w:val="both"/>
        <w:rPr>
          <w:rFonts w:ascii="Segoe UI" w:eastAsia="Times New Roman" w:hAnsi="Segoe UI" w:cs="Segoe UI"/>
          <w:color w:val="000000"/>
          <w:sz w:val="20"/>
          <w:szCs w:val="20"/>
          <w:lang w:eastAsia="en-GB"/>
        </w:rPr>
      </w:pPr>
    </w:p>
    <w:p w14:paraId="3D5AB3A7" w14:textId="77777777" w:rsidR="00B80CD6" w:rsidRPr="0085407B" w:rsidRDefault="00B80CD6" w:rsidP="0005566B">
      <w:pPr>
        <w:spacing w:after="165" w:line="240" w:lineRule="auto"/>
        <w:jc w:val="both"/>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School Nursing teams are based in the community</w:t>
      </w:r>
      <w:r w:rsidR="0005566B" w:rsidRPr="0085407B">
        <w:rPr>
          <w:rFonts w:ascii="Segoe UI" w:eastAsia="Times New Roman" w:hAnsi="Segoe UI" w:cs="Segoe UI"/>
          <w:color w:val="343A40"/>
          <w:sz w:val="20"/>
          <w:szCs w:val="20"/>
          <w:lang w:eastAsia="en-GB"/>
        </w:rPr>
        <w:t xml:space="preserve">, </w:t>
      </w:r>
      <w:r w:rsidR="00790A85" w:rsidRPr="0085407B">
        <w:rPr>
          <w:rFonts w:ascii="Segoe UI" w:eastAsia="Times New Roman" w:hAnsi="Segoe UI" w:cs="Segoe UI"/>
          <w:color w:val="343A40"/>
          <w:sz w:val="20"/>
          <w:szCs w:val="20"/>
          <w:lang w:eastAsia="en-GB"/>
        </w:rPr>
        <w:t>there are</w:t>
      </w:r>
      <w:r w:rsidR="0005566B" w:rsidRPr="0085407B">
        <w:rPr>
          <w:rFonts w:ascii="Segoe UI" w:eastAsia="Times New Roman" w:hAnsi="Segoe UI" w:cs="Segoe UI"/>
          <w:color w:val="343A40"/>
          <w:sz w:val="20"/>
          <w:szCs w:val="20"/>
          <w:lang w:eastAsia="en-GB"/>
        </w:rPr>
        <w:t xml:space="preserve"> three bases within Cardiff and the Vale</w:t>
      </w:r>
      <w:r w:rsidR="00790A85" w:rsidRPr="0085407B">
        <w:rPr>
          <w:rFonts w:ascii="Segoe UI" w:eastAsia="Times New Roman" w:hAnsi="Segoe UI" w:cs="Segoe UI"/>
          <w:color w:val="343A40"/>
          <w:sz w:val="20"/>
          <w:szCs w:val="20"/>
          <w:lang w:eastAsia="en-GB"/>
        </w:rPr>
        <w:t>. They</w:t>
      </w:r>
      <w:r w:rsidRPr="0085407B">
        <w:rPr>
          <w:rFonts w:ascii="Segoe UI" w:eastAsia="Times New Roman" w:hAnsi="Segoe UI" w:cs="Segoe UI"/>
          <w:color w:val="343A40"/>
          <w:sz w:val="20"/>
          <w:szCs w:val="20"/>
          <w:lang w:eastAsia="en-GB"/>
        </w:rPr>
        <w:t xml:space="preserve"> </w:t>
      </w:r>
      <w:r w:rsidR="0005566B" w:rsidRPr="0085407B">
        <w:rPr>
          <w:rFonts w:ascii="Segoe UI" w:eastAsia="Times New Roman" w:hAnsi="Segoe UI" w:cs="Segoe UI"/>
          <w:color w:val="343A40"/>
          <w:sz w:val="20"/>
          <w:szCs w:val="20"/>
          <w:lang w:eastAsia="en-GB"/>
        </w:rPr>
        <w:t>are often</w:t>
      </w:r>
      <w:r w:rsidRPr="0085407B">
        <w:rPr>
          <w:rFonts w:ascii="Segoe UI" w:eastAsia="Times New Roman" w:hAnsi="Segoe UI" w:cs="Segoe UI"/>
          <w:color w:val="343A40"/>
          <w:sz w:val="20"/>
          <w:szCs w:val="20"/>
          <w:lang w:eastAsia="en-GB"/>
        </w:rPr>
        <w:t xml:space="preserve"> </w:t>
      </w:r>
      <w:r w:rsidR="0005566B" w:rsidRPr="0085407B">
        <w:rPr>
          <w:rFonts w:ascii="Segoe UI" w:eastAsia="Times New Roman" w:hAnsi="Segoe UI" w:cs="Segoe UI"/>
          <w:color w:val="343A40"/>
          <w:sz w:val="20"/>
          <w:szCs w:val="20"/>
          <w:lang w:eastAsia="en-GB"/>
        </w:rPr>
        <w:t>the</w:t>
      </w:r>
      <w:r w:rsidRPr="0085407B">
        <w:rPr>
          <w:rFonts w:ascii="Segoe UI" w:eastAsia="Times New Roman" w:hAnsi="Segoe UI" w:cs="Segoe UI"/>
          <w:color w:val="343A40"/>
          <w:sz w:val="20"/>
          <w:szCs w:val="20"/>
          <w:lang w:eastAsia="en-GB"/>
        </w:rPr>
        <w:t xml:space="preserve"> first point of contact when families or young people need advice and support about physical and/or emotional health issues. </w:t>
      </w:r>
      <w:r w:rsidR="00275296" w:rsidRPr="0085407B">
        <w:rPr>
          <w:rFonts w:ascii="Segoe UI" w:eastAsia="Times New Roman" w:hAnsi="Segoe UI" w:cs="Segoe UI"/>
          <w:color w:val="343A40"/>
          <w:sz w:val="20"/>
          <w:szCs w:val="20"/>
          <w:lang w:eastAsia="en-GB"/>
        </w:rPr>
        <w:t>Their</w:t>
      </w:r>
      <w:r w:rsidRPr="0085407B">
        <w:rPr>
          <w:rFonts w:ascii="Segoe UI" w:eastAsia="Times New Roman" w:hAnsi="Segoe UI" w:cs="Segoe UI"/>
          <w:color w:val="343A40"/>
          <w:sz w:val="20"/>
          <w:szCs w:val="20"/>
          <w:lang w:eastAsia="en-GB"/>
        </w:rPr>
        <w:t xml:space="preserve"> role is to provide</w:t>
      </w:r>
      <w:r w:rsidR="00790A85" w:rsidRPr="0085407B">
        <w:rPr>
          <w:rFonts w:ascii="Segoe UI" w:eastAsia="Times New Roman" w:hAnsi="Segoe UI" w:cs="Segoe UI"/>
          <w:color w:val="343A40"/>
          <w:sz w:val="20"/>
          <w:szCs w:val="20"/>
          <w:lang w:eastAsia="en-GB"/>
        </w:rPr>
        <w:t xml:space="preserve"> evidence - based</w:t>
      </w:r>
      <w:r w:rsidRPr="0085407B">
        <w:rPr>
          <w:rFonts w:ascii="Segoe UI" w:eastAsia="Times New Roman" w:hAnsi="Segoe UI" w:cs="Segoe UI"/>
          <w:color w:val="343A40"/>
          <w:sz w:val="20"/>
          <w:szCs w:val="20"/>
          <w:lang w:eastAsia="en-GB"/>
        </w:rPr>
        <w:t xml:space="preserve"> health information, promote</w:t>
      </w:r>
      <w:r w:rsidR="00790A85" w:rsidRPr="0085407B">
        <w:rPr>
          <w:rFonts w:ascii="Segoe UI" w:eastAsia="Times New Roman" w:hAnsi="Segoe UI" w:cs="Segoe UI"/>
          <w:color w:val="343A40"/>
          <w:sz w:val="20"/>
          <w:szCs w:val="20"/>
          <w:lang w:eastAsia="en-GB"/>
        </w:rPr>
        <w:t>/ advise re</w:t>
      </w:r>
      <w:r w:rsidRPr="0085407B">
        <w:rPr>
          <w:rFonts w:ascii="Segoe UI" w:eastAsia="Times New Roman" w:hAnsi="Segoe UI" w:cs="Segoe UI"/>
          <w:color w:val="343A40"/>
          <w:sz w:val="20"/>
          <w:szCs w:val="20"/>
          <w:lang w:eastAsia="en-GB"/>
        </w:rPr>
        <w:t xml:space="preserve"> healthy lifestyles and to </w:t>
      </w:r>
      <w:r w:rsidR="00790A85" w:rsidRPr="0085407B">
        <w:rPr>
          <w:rFonts w:ascii="Segoe UI" w:eastAsia="Times New Roman" w:hAnsi="Segoe UI" w:cs="Segoe UI"/>
          <w:color w:val="343A40"/>
          <w:sz w:val="20"/>
          <w:szCs w:val="20"/>
          <w:lang w:eastAsia="en-GB"/>
        </w:rPr>
        <w:t>enable the child/young person</w:t>
      </w:r>
      <w:r w:rsidRPr="0085407B">
        <w:rPr>
          <w:rFonts w:ascii="Segoe UI" w:eastAsia="Times New Roman" w:hAnsi="Segoe UI" w:cs="Segoe UI"/>
          <w:color w:val="343A40"/>
          <w:sz w:val="20"/>
          <w:szCs w:val="20"/>
          <w:lang w:eastAsia="en-GB"/>
        </w:rPr>
        <w:t xml:space="preserve"> manage existing health concerns</w:t>
      </w:r>
      <w:r w:rsidR="00790A85" w:rsidRPr="0085407B">
        <w:rPr>
          <w:rFonts w:ascii="Segoe UI" w:eastAsia="Times New Roman" w:hAnsi="Segoe UI" w:cs="Segoe UI"/>
          <w:color w:val="343A40"/>
          <w:sz w:val="20"/>
          <w:szCs w:val="20"/>
          <w:lang w:eastAsia="en-GB"/>
        </w:rPr>
        <w:t xml:space="preserve">. In this way they are able to benefit fully from their educational opportunities and are empowered to </w:t>
      </w:r>
      <w:r w:rsidRPr="0085407B">
        <w:rPr>
          <w:rFonts w:ascii="Segoe UI" w:eastAsia="Times New Roman" w:hAnsi="Segoe UI" w:cs="Segoe UI"/>
          <w:color w:val="343A40"/>
          <w:sz w:val="20"/>
          <w:szCs w:val="20"/>
          <w:lang w:eastAsia="en-GB"/>
        </w:rPr>
        <w:t>reach their full potential.</w:t>
      </w:r>
    </w:p>
    <w:p w14:paraId="5BAAF42B" w14:textId="7377EC20" w:rsidR="00D55199" w:rsidRPr="0085407B" w:rsidRDefault="00B80CD6" w:rsidP="0005566B">
      <w:pPr>
        <w:spacing w:after="165" w:line="240" w:lineRule="auto"/>
        <w:jc w:val="both"/>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 xml:space="preserve">The Cardiff and Vale School Nursing Service is delivered via a rights-based approach </w:t>
      </w:r>
      <w:r w:rsidR="009D34CF" w:rsidRPr="0085407B">
        <w:rPr>
          <w:rFonts w:ascii="Segoe UI" w:eastAsia="Times New Roman" w:hAnsi="Segoe UI" w:cs="Segoe UI"/>
          <w:color w:val="343A40"/>
          <w:sz w:val="20"/>
          <w:szCs w:val="20"/>
          <w:lang w:eastAsia="en-GB"/>
        </w:rPr>
        <w:t>in-line with</w:t>
      </w:r>
      <w:r w:rsidRPr="0085407B">
        <w:rPr>
          <w:rFonts w:ascii="Segoe UI" w:eastAsia="Times New Roman" w:hAnsi="Segoe UI" w:cs="Segoe UI"/>
          <w:color w:val="343A40"/>
          <w:sz w:val="20"/>
          <w:szCs w:val="20"/>
          <w:lang w:eastAsia="en-GB"/>
        </w:rPr>
        <w:t xml:space="preserve"> the UNCRC (1989</w:t>
      </w:r>
      <w:r w:rsidR="009D34CF" w:rsidRPr="0085407B">
        <w:rPr>
          <w:rFonts w:ascii="Segoe UI" w:eastAsia="Times New Roman" w:hAnsi="Segoe UI" w:cs="Segoe UI"/>
          <w:color w:val="343A40"/>
          <w:sz w:val="20"/>
          <w:szCs w:val="20"/>
          <w:lang w:eastAsia="en-GB"/>
        </w:rPr>
        <w:t xml:space="preserve">). </w:t>
      </w:r>
      <w:r w:rsidR="00A97160" w:rsidRPr="0085407B">
        <w:rPr>
          <w:rFonts w:ascii="Segoe UI" w:eastAsia="Times New Roman" w:hAnsi="Segoe UI" w:cs="Segoe UI"/>
          <w:color w:val="343A40"/>
          <w:sz w:val="20"/>
          <w:szCs w:val="20"/>
          <w:lang w:eastAsia="en-GB"/>
        </w:rPr>
        <w:t>We also offer support and guidance to</w:t>
      </w:r>
      <w:r w:rsidR="009D34CF" w:rsidRPr="0085407B">
        <w:rPr>
          <w:rFonts w:ascii="Segoe UI" w:eastAsia="Times New Roman" w:hAnsi="Segoe UI" w:cs="Segoe UI"/>
          <w:color w:val="343A40"/>
          <w:sz w:val="20"/>
          <w:szCs w:val="20"/>
          <w:lang w:eastAsia="en-GB"/>
        </w:rPr>
        <w:t xml:space="preserve"> help build </w:t>
      </w:r>
      <w:r w:rsidR="00202BA3" w:rsidRPr="0085407B">
        <w:rPr>
          <w:rFonts w:ascii="Segoe UI" w:eastAsia="Times New Roman" w:hAnsi="Segoe UI" w:cs="Segoe UI"/>
          <w:color w:val="343A40"/>
          <w:sz w:val="20"/>
          <w:szCs w:val="20"/>
          <w:lang w:eastAsia="en-GB"/>
        </w:rPr>
        <w:t>resilience</w:t>
      </w:r>
      <w:r w:rsidR="00A97160" w:rsidRPr="0085407B">
        <w:rPr>
          <w:rFonts w:ascii="Segoe UI" w:eastAsia="Times New Roman" w:hAnsi="Segoe UI" w:cs="Segoe UI"/>
          <w:color w:val="343A40"/>
          <w:sz w:val="20"/>
          <w:szCs w:val="20"/>
          <w:lang w:eastAsia="en-GB"/>
        </w:rPr>
        <w:t xml:space="preserve"> </w:t>
      </w:r>
      <w:r w:rsidR="009D34CF" w:rsidRPr="0085407B">
        <w:rPr>
          <w:rFonts w:ascii="Segoe UI" w:eastAsia="Times New Roman" w:hAnsi="Segoe UI" w:cs="Segoe UI"/>
          <w:color w:val="343A40"/>
          <w:sz w:val="20"/>
          <w:szCs w:val="20"/>
          <w:lang w:eastAsia="en-GB"/>
        </w:rPr>
        <w:t>and to advocate for those more vulnerable</w:t>
      </w:r>
      <w:r w:rsidR="00A97160" w:rsidRPr="0085407B">
        <w:rPr>
          <w:rFonts w:ascii="Segoe UI" w:eastAsia="Times New Roman" w:hAnsi="Segoe UI" w:cs="Segoe UI"/>
          <w:color w:val="343A40"/>
          <w:sz w:val="20"/>
          <w:szCs w:val="20"/>
          <w:lang w:eastAsia="en-GB"/>
        </w:rPr>
        <w:t xml:space="preserve"> </w:t>
      </w:r>
      <w:r w:rsidR="009D34CF" w:rsidRPr="0085407B">
        <w:rPr>
          <w:rFonts w:ascii="Segoe UI" w:eastAsia="Times New Roman" w:hAnsi="Segoe UI" w:cs="Segoe UI"/>
          <w:color w:val="343A40"/>
          <w:sz w:val="20"/>
          <w:szCs w:val="20"/>
          <w:lang w:eastAsia="en-GB"/>
        </w:rPr>
        <w:t>due to safeguarding concerns or additional needs.</w:t>
      </w:r>
      <w:r w:rsidR="00A97160" w:rsidRPr="0085407B">
        <w:rPr>
          <w:rFonts w:ascii="Segoe UI" w:eastAsia="Times New Roman" w:hAnsi="Segoe UI" w:cs="Segoe UI"/>
          <w:color w:val="343A40"/>
          <w:sz w:val="20"/>
          <w:szCs w:val="20"/>
          <w:lang w:eastAsia="en-GB"/>
        </w:rPr>
        <w:t xml:space="preserve"> </w:t>
      </w:r>
    </w:p>
    <w:p w14:paraId="4866020B" w14:textId="77777777" w:rsidR="009D34CF" w:rsidRPr="0085407B" w:rsidRDefault="009D34CF" w:rsidP="0005566B">
      <w:pPr>
        <w:spacing w:after="165" w:line="240" w:lineRule="auto"/>
        <w:jc w:val="both"/>
        <w:rPr>
          <w:rFonts w:ascii="Segoe UI" w:eastAsia="Times New Roman" w:hAnsi="Segoe UI" w:cs="Segoe UI"/>
          <w:color w:val="343A40"/>
          <w:sz w:val="20"/>
          <w:szCs w:val="20"/>
          <w:lang w:eastAsia="en-GB"/>
        </w:rPr>
      </w:pPr>
    </w:p>
    <w:p w14:paraId="1ADA1E1F" w14:textId="05B0B4D4" w:rsidR="00A97160" w:rsidRDefault="00A97160" w:rsidP="00A97160">
      <w:pPr>
        <w:spacing w:after="165" w:line="240" w:lineRule="auto"/>
        <w:jc w:val="both"/>
        <w:outlineLvl w:val="4"/>
        <w:rPr>
          <w:rFonts w:ascii="Segoe UI" w:eastAsia="Times New Roman" w:hAnsi="Segoe UI" w:cs="Segoe UI"/>
          <w:b/>
          <w:color w:val="343A40"/>
          <w:sz w:val="20"/>
          <w:szCs w:val="20"/>
          <w:u w:val="single"/>
          <w:lang w:eastAsia="en-GB"/>
        </w:rPr>
      </w:pPr>
      <w:r>
        <w:rPr>
          <w:rFonts w:ascii="Segoe UI" w:eastAsia="Times New Roman" w:hAnsi="Segoe UI" w:cs="Segoe UI"/>
          <w:b/>
          <w:color w:val="343A40"/>
          <w:sz w:val="20"/>
          <w:szCs w:val="20"/>
          <w:u w:val="single"/>
          <w:lang w:eastAsia="en-GB"/>
        </w:rPr>
        <w:t>What do School Nurses do?...</w:t>
      </w:r>
    </w:p>
    <w:p w14:paraId="3CC250F2" w14:textId="77777777" w:rsidR="00A97160" w:rsidRDefault="00A97160" w:rsidP="00A97160">
      <w:pPr>
        <w:spacing w:after="165" w:line="240" w:lineRule="auto"/>
        <w:jc w:val="both"/>
        <w:outlineLvl w:val="4"/>
        <w:rPr>
          <w:rFonts w:ascii="Segoe UI" w:eastAsia="Times New Roman" w:hAnsi="Segoe UI" w:cs="Segoe UI"/>
          <w:b/>
          <w:color w:val="343A40"/>
          <w:sz w:val="20"/>
          <w:szCs w:val="20"/>
          <w:u w:val="single"/>
          <w:lang w:eastAsia="en-GB"/>
        </w:rPr>
      </w:pPr>
      <w:r w:rsidRPr="00B80CD6">
        <w:rPr>
          <w:rFonts w:ascii="Segoe UI" w:eastAsia="Times New Roman" w:hAnsi="Segoe UI" w:cs="Segoe UI"/>
          <w:b/>
          <w:color w:val="343A40"/>
          <w:sz w:val="20"/>
          <w:szCs w:val="20"/>
          <w:u w:val="single"/>
          <w:lang w:eastAsia="en-GB"/>
        </w:rPr>
        <w:t xml:space="preserve">Physical health </w:t>
      </w:r>
    </w:p>
    <w:p w14:paraId="05A82AE9" w14:textId="0EFD8C8F" w:rsidR="009D34CF" w:rsidRPr="0085407B" w:rsidRDefault="00B80CD6" w:rsidP="00F90E33">
      <w:pPr>
        <w:spacing w:after="165" w:line="240" w:lineRule="auto"/>
        <w:jc w:val="both"/>
        <w:outlineLvl w:val="4"/>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 xml:space="preserve">We </w:t>
      </w:r>
      <w:r w:rsidR="00275296" w:rsidRPr="0085407B">
        <w:rPr>
          <w:rFonts w:ascii="Segoe UI" w:eastAsia="Times New Roman" w:hAnsi="Segoe UI" w:cs="Segoe UI"/>
          <w:color w:val="343A40"/>
          <w:sz w:val="20"/>
          <w:szCs w:val="20"/>
          <w:lang w:eastAsia="en-GB"/>
        </w:rPr>
        <w:t>provide up to date information/</w:t>
      </w:r>
      <w:r w:rsidR="00202BA3" w:rsidRPr="0085407B">
        <w:rPr>
          <w:rFonts w:ascii="Segoe UI" w:eastAsia="Times New Roman" w:hAnsi="Segoe UI" w:cs="Segoe UI"/>
          <w:color w:val="343A40"/>
          <w:sz w:val="20"/>
          <w:szCs w:val="20"/>
          <w:lang w:eastAsia="en-GB"/>
        </w:rPr>
        <w:t>advice to</w:t>
      </w:r>
      <w:r w:rsidRPr="0085407B">
        <w:rPr>
          <w:rFonts w:ascii="Segoe UI" w:eastAsia="Times New Roman" w:hAnsi="Segoe UI" w:cs="Segoe UI"/>
          <w:color w:val="343A40"/>
          <w:sz w:val="20"/>
          <w:szCs w:val="20"/>
          <w:lang w:eastAsia="en-GB"/>
        </w:rPr>
        <w:t xml:space="preserve"> families, children and young people and signpost or refer to other</w:t>
      </w:r>
      <w:r w:rsidR="009D34CF" w:rsidRPr="0085407B">
        <w:rPr>
          <w:rFonts w:ascii="Segoe UI" w:eastAsia="Times New Roman" w:hAnsi="Segoe UI" w:cs="Segoe UI"/>
          <w:color w:val="343A40"/>
          <w:sz w:val="20"/>
          <w:szCs w:val="20"/>
          <w:lang w:eastAsia="en-GB"/>
        </w:rPr>
        <w:t xml:space="preserve"> specialist</w:t>
      </w:r>
      <w:r w:rsidRPr="0085407B">
        <w:rPr>
          <w:rFonts w:ascii="Segoe UI" w:eastAsia="Times New Roman" w:hAnsi="Segoe UI" w:cs="Segoe UI"/>
          <w:color w:val="343A40"/>
          <w:sz w:val="20"/>
          <w:szCs w:val="20"/>
          <w:lang w:eastAsia="en-GB"/>
        </w:rPr>
        <w:t xml:space="preserve"> services</w:t>
      </w:r>
      <w:r w:rsidR="009D34CF" w:rsidRPr="0085407B">
        <w:rPr>
          <w:rFonts w:ascii="Segoe UI" w:eastAsia="Times New Roman" w:hAnsi="Segoe UI" w:cs="Segoe UI"/>
          <w:color w:val="343A40"/>
          <w:sz w:val="20"/>
          <w:szCs w:val="20"/>
          <w:lang w:eastAsia="en-GB"/>
        </w:rPr>
        <w:t xml:space="preserve">. </w:t>
      </w:r>
    </w:p>
    <w:p w14:paraId="1F82DBB4" w14:textId="77777777" w:rsidR="00F90E33" w:rsidRPr="0085407B" w:rsidRDefault="00B80CD6" w:rsidP="00F90E33">
      <w:pPr>
        <w:spacing w:after="165" w:line="240" w:lineRule="auto"/>
        <w:jc w:val="both"/>
        <w:outlineLvl w:val="4"/>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 xml:space="preserve"> </w:t>
      </w:r>
      <w:r w:rsidR="009D34CF" w:rsidRPr="0085407B">
        <w:rPr>
          <w:rFonts w:ascii="Segoe UI" w:eastAsia="Times New Roman" w:hAnsi="Segoe UI" w:cs="Segoe UI"/>
          <w:color w:val="343A40"/>
          <w:sz w:val="20"/>
          <w:szCs w:val="20"/>
          <w:lang w:eastAsia="en-GB"/>
        </w:rPr>
        <w:t>The</w:t>
      </w:r>
      <w:r w:rsidR="00275296" w:rsidRPr="0085407B">
        <w:rPr>
          <w:rFonts w:ascii="Segoe UI" w:eastAsia="Times New Roman" w:hAnsi="Segoe UI" w:cs="Segoe UI"/>
          <w:color w:val="343A40"/>
          <w:sz w:val="20"/>
          <w:szCs w:val="20"/>
          <w:lang w:eastAsia="en-GB"/>
        </w:rPr>
        <w:t xml:space="preserve"> service</w:t>
      </w:r>
      <w:r w:rsidR="00B6031B" w:rsidRPr="0085407B">
        <w:rPr>
          <w:rFonts w:ascii="Segoe UI" w:eastAsia="Times New Roman" w:hAnsi="Segoe UI" w:cs="Segoe UI"/>
          <w:color w:val="343A40"/>
          <w:sz w:val="20"/>
          <w:szCs w:val="20"/>
          <w:lang w:eastAsia="en-GB"/>
        </w:rPr>
        <w:t xml:space="preserve"> aim</w:t>
      </w:r>
      <w:r w:rsidR="009D34CF" w:rsidRPr="0085407B">
        <w:rPr>
          <w:rFonts w:ascii="Segoe UI" w:eastAsia="Times New Roman" w:hAnsi="Segoe UI" w:cs="Segoe UI"/>
          <w:color w:val="343A40"/>
          <w:sz w:val="20"/>
          <w:szCs w:val="20"/>
          <w:lang w:eastAsia="en-GB"/>
        </w:rPr>
        <w:t xml:space="preserve"> going forward</w:t>
      </w:r>
      <w:r w:rsidR="00B6031B" w:rsidRPr="0085407B">
        <w:rPr>
          <w:rFonts w:ascii="Segoe UI" w:eastAsia="Times New Roman" w:hAnsi="Segoe UI" w:cs="Segoe UI"/>
          <w:color w:val="343A40"/>
          <w:sz w:val="20"/>
          <w:szCs w:val="20"/>
          <w:lang w:eastAsia="en-GB"/>
        </w:rPr>
        <w:t xml:space="preserve"> is to provide </w:t>
      </w:r>
      <w:r w:rsidRPr="0085407B">
        <w:rPr>
          <w:rFonts w:ascii="Segoe UI" w:eastAsia="Times New Roman" w:hAnsi="Segoe UI" w:cs="Segoe UI"/>
          <w:color w:val="343A40"/>
          <w:sz w:val="20"/>
          <w:szCs w:val="20"/>
          <w:lang w:eastAsia="en-GB"/>
        </w:rPr>
        <w:t xml:space="preserve">health </w:t>
      </w:r>
      <w:r w:rsidR="00B6031B" w:rsidRPr="0085407B">
        <w:rPr>
          <w:rFonts w:ascii="Segoe UI" w:eastAsia="Times New Roman" w:hAnsi="Segoe UI" w:cs="Segoe UI"/>
          <w:color w:val="343A40"/>
          <w:sz w:val="20"/>
          <w:szCs w:val="20"/>
          <w:lang w:eastAsia="en-GB"/>
        </w:rPr>
        <w:t>education</w:t>
      </w:r>
      <w:r w:rsidR="009D34CF" w:rsidRPr="0085407B">
        <w:rPr>
          <w:rFonts w:ascii="Segoe UI" w:eastAsia="Times New Roman" w:hAnsi="Segoe UI" w:cs="Segoe UI"/>
          <w:color w:val="343A40"/>
          <w:sz w:val="20"/>
          <w:szCs w:val="20"/>
          <w:lang w:eastAsia="en-GB"/>
        </w:rPr>
        <w:t>/ promotion</w:t>
      </w:r>
      <w:r w:rsidRPr="0085407B">
        <w:rPr>
          <w:rFonts w:ascii="Segoe UI" w:eastAsia="Times New Roman" w:hAnsi="Segoe UI" w:cs="Segoe UI"/>
          <w:color w:val="343A40"/>
          <w:sz w:val="20"/>
          <w:szCs w:val="20"/>
          <w:lang w:eastAsia="en-GB"/>
        </w:rPr>
        <w:t xml:space="preserve"> sessions on a range of topics</w:t>
      </w:r>
      <w:r w:rsidR="00B6031B" w:rsidRPr="0085407B">
        <w:rPr>
          <w:rFonts w:ascii="Segoe UI" w:eastAsia="Times New Roman" w:hAnsi="Segoe UI" w:cs="Segoe UI"/>
          <w:color w:val="343A40"/>
          <w:sz w:val="20"/>
          <w:szCs w:val="20"/>
          <w:lang w:eastAsia="en-GB"/>
        </w:rPr>
        <w:t>- healthy</w:t>
      </w:r>
      <w:r w:rsidR="00D55199" w:rsidRPr="0085407B">
        <w:rPr>
          <w:rFonts w:ascii="Segoe UI" w:eastAsia="Times New Roman" w:hAnsi="Segoe UI" w:cs="Segoe UI"/>
          <w:color w:val="343A40"/>
          <w:sz w:val="20"/>
          <w:szCs w:val="20"/>
          <w:lang w:eastAsia="en-GB"/>
        </w:rPr>
        <w:t>/fussy</w:t>
      </w:r>
      <w:r w:rsidR="00B6031B" w:rsidRPr="0085407B">
        <w:rPr>
          <w:rFonts w:ascii="Segoe UI" w:eastAsia="Times New Roman" w:hAnsi="Segoe UI" w:cs="Segoe UI"/>
          <w:color w:val="343A40"/>
          <w:sz w:val="20"/>
          <w:szCs w:val="20"/>
          <w:lang w:eastAsia="en-GB"/>
        </w:rPr>
        <w:t xml:space="preserve"> </w:t>
      </w:r>
      <w:r w:rsidR="00D55199" w:rsidRPr="0085407B">
        <w:rPr>
          <w:rFonts w:ascii="Segoe UI" w:eastAsia="Times New Roman" w:hAnsi="Segoe UI" w:cs="Segoe UI"/>
          <w:color w:val="343A40"/>
          <w:sz w:val="20"/>
          <w:szCs w:val="20"/>
          <w:lang w:eastAsia="en-GB"/>
        </w:rPr>
        <w:t xml:space="preserve">eating advice </w:t>
      </w:r>
      <w:r w:rsidR="00B6031B" w:rsidRPr="0085407B">
        <w:rPr>
          <w:rFonts w:ascii="Segoe UI" w:eastAsia="Times New Roman" w:hAnsi="Segoe UI" w:cs="Segoe UI"/>
          <w:color w:val="343A40"/>
          <w:sz w:val="20"/>
          <w:szCs w:val="20"/>
          <w:lang w:eastAsia="en-GB"/>
        </w:rPr>
        <w:t>/puberty/sexual health</w:t>
      </w:r>
      <w:r w:rsidR="00D55199" w:rsidRPr="0085407B">
        <w:rPr>
          <w:rFonts w:ascii="Segoe UI" w:eastAsia="Times New Roman" w:hAnsi="Segoe UI" w:cs="Segoe UI"/>
          <w:color w:val="343A40"/>
          <w:sz w:val="20"/>
          <w:szCs w:val="20"/>
          <w:lang w:eastAsia="en-GB"/>
        </w:rPr>
        <w:t>/toileting</w:t>
      </w:r>
      <w:r w:rsidR="00C73A9C" w:rsidRPr="0085407B">
        <w:rPr>
          <w:rFonts w:ascii="Segoe UI" w:eastAsia="Times New Roman" w:hAnsi="Segoe UI" w:cs="Segoe UI"/>
          <w:color w:val="343A40"/>
          <w:sz w:val="20"/>
          <w:szCs w:val="20"/>
          <w:lang w:eastAsia="en-GB"/>
        </w:rPr>
        <w:t xml:space="preserve"> continence issues</w:t>
      </w:r>
      <w:r w:rsidR="00D55199" w:rsidRPr="0085407B">
        <w:rPr>
          <w:rFonts w:ascii="Segoe UI" w:eastAsia="Times New Roman" w:hAnsi="Segoe UI" w:cs="Segoe UI"/>
          <w:color w:val="343A40"/>
          <w:sz w:val="20"/>
          <w:szCs w:val="20"/>
          <w:lang w:eastAsia="en-GB"/>
        </w:rPr>
        <w:t>/ behaviour issues/emotional health issu</w:t>
      </w:r>
      <w:r w:rsidR="00F90E33" w:rsidRPr="0085407B">
        <w:rPr>
          <w:rFonts w:ascii="Segoe UI" w:eastAsia="Times New Roman" w:hAnsi="Segoe UI" w:cs="Segoe UI"/>
          <w:color w:val="343A40"/>
          <w:sz w:val="20"/>
          <w:szCs w:val="20"/>
          <w:lang w:eastAsia="en-GB"/>
        </w:rPr>
        <w:t>es</w:t>
      </w:r>
      <w:r w:rsidR="009D34CF" w:rsidRPr="0085407B">
        <w:rPr>
          <w:rFonts w:ascii="Segoe UI" w:eastAsia="Times New Roman" w:hAnsi="Segoe UI" w:cs="Segoe UI"/>
          <w:color w:val="343A40"/>
          <w:sz w:val="20"/>
          <w:szCs w:val="20"/>
          <w:lang w:eastAsia="en-GB"/>
        </w:rPr>
        <w:t>. This will be resource dependant.</w:t>
      </w:r>
    </w:p>
    <w:p w14:paraId="7A333E90" w14:textId="77777777" w:rsidR="0054794E" w:rsidRPr="0085407B" w:rsidRDefault="0054794E" w:rsidP="00F90E33">
      <w:pPr>
        <w:spacing w:after="165" w:line="240" w:lineRule="auto"/>
        <w:jc w:val="both"/>
        <w:outlineLvl w:val="4"/>
        <w:rPr>
          <w:rFonts w:ascii="Segoe UI" w:eastAsia="Times New Roman" w:hAnsi="Segoe UI" w:cs="Segoe UI"/>
          <w:b/>
          <w:color w:val="343A40"/>
          <w:sz w:val="20"/>
          <w:szCs w:val="20"/>
          <w:u w:val="single"/>
          <w:lang w:eastAsia="en-GB"/>
        </w:rPr>
      </w:pPr>
    </w:p>
    <w:p w14:paraId="1AF400AB" w14:textId="77777777" w:rsidR="00F90E33" w:rsidRPr="0085407B" w:rsidRDefault="00F90E33" w:rsidP="00F90E33">
      <w:pPr>
        <w:spacing w:after="165" w:line="240" w:lineRule="auto"/>
        <w:jc w:val="both"/>
        <w:outlineLvl w:val="4"/>
        <w:rPr>
          <w:rFonts w:ascii="Segoe UI" w:eastAsia="Times New Roman" w:hAnsi="Segoe UI" w:cs="Segoe UI"/>
          <w:b/>
          <w:color w:val="343A40"/>
          <w:sz w:val="20"/>
          <w:szCs w:val="20"/>
          <w:u w:val="single"/>
          <w:lang w:eastAsia="en-GB"/>
        </w:rPr>
      </w:pPr>
      <w:r w:rsidRPr="0085407B">
        <w:rPr>
          <w:rFonts w:ascii="Segoe UI" w:eastAsia="Times New Roman" w:hAnsi="Segoe UI" w:cs="Segoe UI"/>
          <w:b/>
          <w:color w:val="343A40"/>
          <w:sz w:val="20"/>
          <w:szCs w:val="20"/>
          <w:u w:val="single"/>
          <w:lang w:eastAsia="en-GB"/>
        </w:rPr>
        <w:t xml:space="preserve">Delivery of the </w:t>
      </w:r>
      <w:r w:rsidR="0054794E" w:rsidRPr="0085407B">
        <w:rPr>
          <w:rFonts w:ascii="Segoe UI" w:eastAsia="Times New Roman" w:hAnsi="Segoe UI" w:cs="Segoe UI"/>
          <w:b/>
          <w:color w:val="343A40"/>
          <w:sz w:val="20"/>
          <w:szCs w:val="20"/>
          <w:u w:val="single"/>
          <w:lang w:eastAsia="en-GB"/>
        </w:rPr>
        <w:t>N</w:t>
      </w:r>
      <w:r w:rsidRPr="0085407B">
        <w:rPr>
          <w:rFonts w:ascii="Segoe UI" w:eastAsia="Times New Roman" w:hAnsi="Segoe UI" w:cs="Segoe UI"/>
          <w:b/>
          <w:color w:val="343A40"/>
          <w:sz w:val="20"/>
          <w:szCs w:val="20"/>
          <w:u w:val="single"/>
          <w:lang w:eastAsia="en-GB"/>
        </w:rPr>
        <w:t xml:space="preserve">ational </w:t>
      </w:r>
      <w:r w:rsidR="0054794E" w:rsidRPr="0085407B">
        <w:rPr>
          <w:rFonts w:ascii="Segoe UI" w:eastAsia="Times New Roman" w:hAnsi="Segoe UI" w:cs="Segoe UI"/>
          <w:b/>
          <w:color w:val="343A40"/>
          <w:sz w:val="20"/>
          <w:szCs w:val="20"/>
          <w:u w:val="single"/>
          <w:lang w:eastAsia="en-GB"/>
        </w:rPr>
        <w:t>S</w:t>
      </w:r>
      <w:r w:rsidRPr="0085407B">
        <w:rPr>
          <w:rFonts w:ascii="Segoe UI" w:eastAsia="Times New Roman" w:hAnsi="Segoe UI" w:cs="Segoe UI"/>
          <w:b/>
          <w:color w:val="343A40"/>
          <w:sz w:val="20"/>
          <w:szCs w:val="20"/>
          <w:u w:val="single"/>
          <w:lang w:eastAsia="en-GB"/>
        </w:rPr>
        <w:t xml:space="preserve">creening, </w:t>
      </w:r>
      <w:r w:rsidR="0054794E" w:rsidRPr="0085407B">
        <w:rPr>
          <w:rFonts w:ascii="Segoe UI" w:eastAsia="Times New Roman" w:hAnsi="Segoe UI" w:cs="Segoe UI"/>
          <w:b/>
          <w:color w:val="343A40"/>
          <w:sz w:val="20"/>
          <w:szCs w:val="20"/>
          <w:u w:val="single"/>
          <w:lang w:eastAsia="en-GB"/>
        </w:rPr>
        <w:t>S</w:t>
      </w:r>
      <w:r w:rsidRPr="0085407B">
        <w:rPr>
          <w:rFonts w:ascii="Segoe UI" w:eastAsia="Times New Roman" w:hAnsi="Segoe UI" w:cs="Segoe UI"/>
          <w:b/>
          <w:color w:val="343A40"/>
          <w:sz w:val="20"/>
          <w:szCs w:val="20"/>
          <w:u w:val="single"/>
          <w:lang w:eastAsia="en-GB"/>
        </w:rPr>
        <w:t xml:space="preserve">urveillance and </w:t>
      </w:r>
      <w:r w:rsidR="0054794E" w:rsidRPr="0085407B">
        <w:rPr>
          <w:rFonts w:ascii="Segoe UI" w:eastAsia="Times New Roman" w:hAnsi="Segoe UI" w:cs="Segoe UI"/>
          <w:b/>
          <w:color w:val="343A40"/>
          <w:sz w:val="20"/>
          <w:szCs w:val="20"/>
          <w:u w:val="single"/>
          <w:lang w:eastAsia="en-GB"/>
        </w:rPr>
        <w:t>I</w:t>
      </w:r>
      <w:r w:rsidRPr="0085407B">
        <w:rPr>
          <w:rFonts w:ascii="Segoe UI" w:eastAsia="Times New Roman" w:hAnsi="Segoe UI" w:cs="Segoe UI"/>
          <w:b/>
          <w:color w:val="343A40"/>
          <w:sz w:val="20"/>
          <w:szCs w:val="20"/>
          <w:u w:val="single"/>
          <w:lang w:eastAsia="en-GB"/>
        </w:rPr>
        <w:t xml:space="preserve">mmunisation </w:t>
      </w:r>
      <w:r w:rsidR="0054794E" w:rsidRPr="0085407B">
        <w:rPr>
          <w:rFonts w:ascii="Segoe UI" w:eastAsia="Times New Roman" w:hAnsi="Segoe UI" w:cs="Segoe UI"/>
          <w:b/>
          <w:color w:val="343A40"/>
          <w:sz w:val="20"/>
          <w:szCs w:val="20"/>
          <w:u w:val="single"/>
          <w:lang w:eastAsia="en-GB"/>
        </w:rPr>
        <w:t>P</w:t>
      </w:r>
      <w:r w:rsidRPr="0085407B">
        <w:rPr>
          <w:rFonts w:ascii="Segoe UI" w:eastAsia="Times New Roman" w:hAnsi="Segoe UI" w:cs="Segoe UI"/>
          <w:b/>
          <w:color w:val="343A40"/>
          <w:sz w:val="20"/>
          <w:szCs w:val="20"/>
          <w:u w:val="single"/>
          <w:lang w:eastAsia="en-GB"/>
        </w:rPr>
        <w:t>rogrammes in the school setting</w:t>
      </w:r>
    </w:p>
    <w:p w14:paraId="1DCA5865" w14:textId="77777777" w:rsidR="00953E97" w:rsidRPr="0085407B" w:rsidRDefault="00F90E33" w:rsidP="00953E97">
      <w:pPr>
        <w:jc w:val="both"/>
        <w:rPr>
          <w:rStyle w:val="Hyperlink"/>
          <w:rFonts w:ascii="Verdana" w:hAnsi="Verdana" w:cs="Arial"/>
          <w:sz w:val="20"/>
          <w:szCs w:val="20"/>
        </w:rPr>
      </w:pPr>
      <w:r w:rsidRPr="0085407B">
        <w:rPr>
          <w:rFonts w:ascii="Segoe UI" w:eastAsia="Times New Roman" w:hAnsi="Segoe UI" w:cs="Segoe UI"/>
          <w:color w:val="343A40"/>
          <w:sz w:val="20"/>
          <w:szCs w:val="20"/>
          <w:lang w:eastAsia="en-GB"/>
        </w:rPr>
        <w:lastRenderedPageBreak/>
        <w:t>We deliver</w:t>
      </w:r>
      <w:r w:rsidR="0054794E" w:rsidRPr="0085407B">
        <w:rPr>
          <w:rFonts w:ascii="Segoe UI" w:eastAsia="Times New Roman" w:hAnsi="Segoe UI" w:cs="Segoe UI"/>
          <w:color w:val="343A40"/>
          <w:sz w:val="20"/>
          <w:szCs w:val="20"/>
          <w:lang w:eastAsia="en-GB"/>
        </w:rPr>
        <w:t xml:space="preserve"> a</w:t>
      </w:r>
      <w:r w:rsidRPr="0085407B">
        <w:rPr>
          <w:rFonts w:ascii="Segoe UI" w:eastAsia="Times New Roman" w:hAnsi="Segoe UI" w:cs="Segoe UI"/>
          <w:color w:val="343A40"/>
          <w:sz w:val="20"/>
          <w:szCs w:val="20"/>
          <w:lang w:eastAsia="en-GB"/>
        </w:rPr>
        <w:t xml:space="preserve"> School Entry Health Review for reception aged children </w:t>
      </w:r>
      <w:r w:rsidR="009D34CF" w:rsidRPr="0085407B">
        <w:rPr>
          <w:rFonts w:ascii="Segoe UI" w:eastAsia="Times New Roman" w:hAnsi="Segoe UI" w:cs="Segoe UI"/>
          <w:color w:val="343A40"/>
          <w:sz w:val="20"/>
          <w:szCs w:val="20"/>
          <w:lang w:eastAsia="en-GB"/>
        </w:rPr>
        <w:t>which</w:t>
      </w:r>
      <w:r w:rsidRPr="0085407B">
        <w:rPr>
          <w:rFonts w:ascii="Segoe UI" w:eastAsia="Times New Roman" w:hAnsi="Segoe UI" w:cs="Segoe UI"/>
          <w:color w:val="343A40"/>
          <w:sz w:val="20"/>
          <w:szCs w:val="20"/>
          <w:lang w:eastAsia="en-GB"/>
        </w:rPr>
        <w:t xml:space="preserve"> includes height, weight and vision screening. </w:t>
      </w:r>
      <w:r w:rsidR="0054794E" w:rsidRPr="0085407B">
        <w:rPr>
          <w:rFonts w:ascii="Segoe UI" w:eastAsia="Times New Roman" w:hAnsi="Segoe UI" w:cs="Segoe UI"/>
          <w:color w:val="343A40"/>
          <w:sz w:val="20"/>
          <w:szCs w:val="20"/>
          <w:lang w:eastAsia="en-GB"/>
        </w:rPr>
        <w:t>D</w:t>
      </w:r>
      <w:r w:rsidRPr="0085407B">
        <w:rPr>
          <w:rFonts w:ascii="Segoe UI" w:eastAsia="Times New Roman" w:hAnsi="Segoe UI" w:cs="Segoe UI"/>
          <w:color w:val="343A40"/>
          <w:sz w:val="20"/>
          <w:szCs w:val="20"/>
          <w:lang w:eastAsia="en-GB"/>
        </w:rPr>
        <w:t>ata</w:t>
      </w:r>
      <w:r w:rsidR="0054794E" w:rsidRPr="0085407B">
        <w:rPr>
          <w:rFonts w:ascii="Segoe UI" w:eastAsia="Times New Roman" w:hAnsi="Segoe UI" w:cs="Segoe UI"/>
          <w:color w:val="343A40"/>
          <w:sz w:val="20"/>
          <w:szCs w:val="20"/>
          <w:lang w:eastAsia="en-GB"/>
        </w:rPr>
        <w:t xml:space="preserve"> gathered</w:t>
      </w:r>
      <w:r w:rsidRPr="0085407B">
        <w:rPr>
          <w:rFonts w:ascii="Segoe UI" w:eastAsia="Times New Roman" w:hAnsi="Segoe UI" w:cs="Segoe UI"/>
          <w:color w:val="343A40"/>
          <w:sz w:val="20"/>
          <w:szCs w:val="20"/>
          <w:lang w:eastAsia="en-GB"/>
        </w:rPr>
        <w:t xml:space="preserve"> contributes to the Welsh Government</w:t>
      </w:r>
      <w:r w:rsidR="0054794E" w:rsidRPr="0085407B">
        <w:rPr>
          <w:rFonts w:ascii="Segoe UI" w:eastAsia="Times New Roman" w:hAnsi="Segoe UI" w:cs="Segoe UI"/>
          <w:color w:val="343A40"/>
          <w:sz w:val="20"/>
          <w:szCs w:val="20"/>
          <w:lang w:eastAsia="en-GB"/>
        </w:rPr>
        <w:t xml:space="preserve"> CMP (</w:t>
      </w:r>
      <w:r w:rsidRPr="0085407B">
        <w:rPr>
          <w:rFonts w:ascii="Segoe UI" w:eastAsia="Times New Roman" w:hAnsi="Segoe UI" w:cs="Segoe UI"/>
          <w:color w:val="343A40"/>
          <w:sz w:val="20"/>
          <w:szCs w:val="20"/>
          <w:lang w:eastAsia="en-GB"/>
        </w:rPr>
        <w:t>Child measurement programme</w:t>
      </w:r>
      <w:r w:rsidR="0054794E" w:rsidRPr="0085407B">
        <w:rPr>
          <w:rFonts w:ascii="Segoe UI" w:eastAsia="Times New Roman" w:hAnsi="Segoe UI" w:cs="Segoe UI"/>
          <w:color w:val="343A40"/>
          <w:sz w:val="20"/>
          <w:szCs w:val="20"/>
          <w:lang w:eastAsia="en-GB"/>
        </w:rPr>
        <w:t>)</w:t>
      </w:r>
      <w:r w:rsidRPr="0085407B">
        <w:rPr>
          <w:rFonts w:ascii="Segoe UI" w:eastAsia="Times New Roman" w:hAnsi="Segoe UI" w:cs="Segoe UI"/>
          <w:color w:val="343A40"/>
          <w:sz w:val="20"/>
          <w:szCs w:val="20"/>
          <w:lang w:eastAsia="en-GB"/>
        </w:rPr>
        <w:t xml:space="preserve">.  </w:t>
      </w:r>
      <w:hyperlink r:id="rId10" w:history="1">
        <w:r w:rsidR="0054794E" w:rsidRPr="0085407B">
          <w:rPr>
            <w:rStyle w:val="Hyperlink"/>
            <w:rFonts w:ascii="Verdana" w:hAnsi="Verdana" w:cs="Arial"/>
            <w:sz w:val="20"/>
            <w:szCs w:val="20"/>
          </w:rPr>
          <w:t>www.publichealthwales.org/childmeasurement</w:t>
        </w:r>
      </w:hyperlink>
      <w:r w:rsidR="00F81097" w:rsidRPr="0085407B">
        <w:rPr>
          <w:rStyle w:val="Hyperlink"/>
          <w:rFonts w:ascii="Verdana" w:hAnsi="Verdana" w:cs="Arial"/>
          <w:sz w:val="20"/>
          <w:szCs w:val="20"/>
        </w:rPr>
        <w:t xml:space="preserve">  (for more information)</w:t>
      </w:r>
    </w:p>
    <w:p w14:paraId="76ADDDF9" w14:textId="77777777" w:rsidR="00F90E33" w:rsidRPr="0085407B" w:rsidRDefault="00F90E33" w:rsidP="00F90E33">
      <w:pPr>
        <w:jc w:val="both"/>
        <w:rPr>
          <w:rFonts w:ascii="Segoe UI" w:eastAsia="Times New Roman" w:hAnsi="Segoe UI" w:cs="Segoe UI"/>
          <w:color w:val="343A40"/>
          <w:sz w:val="20"/>
          <w:szCs w:val="20"/>
          <w:lang w:eastAsia="en-GB"/>
        </w:rPr>
      </w:pPr>
      <w:r w:rsidRPr="0085407B">
        <w:rPr>
          <w:rFonts w:ascii="Segoe UI" w:hAnsi="Segoe UI" w:cs="Segoe UI"/>
          <w:sz w:val="20"/>
          <w:szCs w:val="20"/>
        </w:rPr>
        <w:t>The purpose of the Health Review is to assess the child’s health needs</w:t>
      </w:r>
      <w:r w:rsidR="0054794E" w:rsidRPr="0085407B">
        <w:rPr>
          <w:rFonts w:ascii="Segoe UI" w:hAnsi="Segoe UI" w:cs="Segoe UI"/>
          <w:sz w:val="20"/>
          <w:szCs w:val="20"/>
        </w:rPr>
        <w:t xml:space="preserve"> on starting school</w:t>
      </w:r>
      <w:r w:rsidRPr="0085407B">
        <w:rPr>
          <w:rFonts w:ascii="Segoe UI" w:hAnsi="Segoe UI" w:cs="Segoe UI"/>
          <w:sz w:val="20"/>
          <w:szCs w:val="20"/>
        </w:rPr>
        <w:t>, promot</w:t>
      </w:r>
      <w:r w:rsidR="0054794E" w:rsidRPr="0085407B">
        <w:rPr>
          <w:rFonts w:ascii="Segoe UI" w:hAnsi="Segoe UI" w:cs="Segoe UI"/>
          <w:sz w:val="20"/>
          <w:szCs w:val="20"/>
        </w:rPr>
        <w:t>ion of</w:t>
      </w:r>
      <w:r w:rsidRPr="0085407B">
        <w:rPr>
          <w:rFonts w:ascii="Segoe UI" w:hAnsi="Segoe UI" w:cs="Segoe UI"/>
          <w:sz w:val="20"/>
          <w:szCs w:val="20"/>
        </w:rPr>
        <w:t xml:space="preserve"> health and wellbeing en</w:t>
      </w:r>
      <w:r w:rsidR="009D34CF" w:rsidRPr="0085407B">
        <w:rPr>
          <w:rFonts w:ascii="Segoe UI" w:hAnsi="Segoe UI" w:cs="Segoe UI"/>
          <w:sz w:val="20"/>
          <w:szCs w:val="20"/>
        </w:rPr>
        <w:t>sur</w:t>
      </w:r>
      <w:r w:rsidR="0054794E" w:rsidRPr="0085407B">
        <w:rPr>
          <w:rFonts w:ascii="Segoe UI" w:hAnsi="Segoe UI" w:cs="Segoe UI"/>
          <w:sz w:val="20"/>
          <w:szCs w:val="20"/>
        </w:rPr>
        <w:t>ing</w:t>
      </w:r>
      <w:r w:rsidR="009D34CF" w:rsidRPr="0085407B">
        <w:rPr>
          <w:rFonts w:ascii="Segoe UI" w:hAnsi="Segoe UI" w:cs="Segoe UI"/>
          <w:sz w:val="20"/>
          <w:szCs w:val="20"/>
        </w:rPr>
        <w:t xml:space="preserve"> that</w:t>
      </w:r>
      <w:r w:rsidRPr="0085407B">
        <w:rPr>
          <w:rFonts w:ascii="Segoe UI" w:hAnsi="Segoe UI" w:cs="Segoe UI"/>
          <w:sz w:val="20"/>
          <w:szCs w:val="20"/>
        </w:rPr>
        <w:t xml:space="preserve"> children </w:t>
      </w:r>
      <w:r w:rsidR="009D34CF" w:rsidRPr="0085407B">
        <w:rPr>
          <w:rFonts w:ascii="Segoe UI" w:hAnsi="Segoe UI" w:cs="Segoe UI"/>
          <w:sz w:val="20"/>
          <w:szCs w:val="20"/>
        </w:rPr>
        <w:t>are school ready. Contact information for the school nursing teams is provided for parents/ carers.</w:t>
      </w:r>
    </w:p>
    <w:p w14:paraId="07299E02" w14:textId="77777777" w:rsidR="00B80CD6" w:rsidRPr="0085407B" w:rsidRDefault="00B80CD6" w:rsidP="00F90E33">
      <w:pPr>
        <w:spacing w:after="165" w:line="240" w:lineRule="auto"/>
        <w:jc w:val="both"/>
        <w:outlineLvl w:val="4"/>
        <w:rPr>
          <w:rFonts w:ascii="Segoe UI" w:eastAsia="Times New Roman" w:hAnsi="Segoe UI" w:cs="Segoe UI"/>
          <w:color w:val="343A40"/>
          <w:sz w:val="20"/>
          <w:szCs w:val="20"/>
          <w:lang w:eastAsia="en-GB"/>
        </w:rPr>
      </w:pPr>
    </w:p>
    <w:p w14:paraId="629F72A3" w14:textId="77777777" w:rsidR="00B80CD6" w:rsidRPr="0085407B" w:rsidRDefault="00B80CD6" w:rsidP="00B80CD6">
      <w:pPr>
        <w:spacing w:after="165" w:line="240" w:lineRule="auto"/>
        <w:jc w:val="both"/>
        <w:outlineLvl w:val="4"/>
        <w:rPr>
          <w:rFonts w:ascii="Segoe UI" w:eastAsia="Times New Roman" w:hAnsi="Segoe UI" w:cs="Segoe UI"/>
          <w:b/>
          <w:color w:val="343A40"/>
          <w:sz w:val="20"/>
          <w:szCs w:val="20"/>
          <w:u w:val="single"/>
          <w:lang w:eastAsia="en-GB"/>
        </w:rPr>
      </w:pPr>
      <w:r w:rsidRPr="0085407B">
        <w:rPr>
          <w:rFonts w:ascii="Segoe UI" w:eastAsia="Times New Roman" w:hAnsi="Segoe UI" w:cs="Segoe UI"/>
          <w:b/>
          <w:color w:val="343A40"/>
          <w:sz w:val="20"/>
          <w:szCs w:val="20"/>
          <w:u w:val="single"/>
          <w:lang w:eastAsia="en-GB"/>
        </w:rPr>
        <w:t xml:space="preserve">Promotion of </w:t>
      </w:r>
      <w:r w:rsidR="0054794E" w:rsidRPr="0085407B">
        <w:rPr>
          <w:rFonts w:ascii="Segoe UI" w:eastAsia="Times New Roman" w:hAnsi="Segoe UI" w:cs="Segoe UI"/>
          <w:b/>
          <w:color w:val="343A40"/>
          <w:sz w:val="20"/>
          <w:szCs w:val="20"/>
          <w:u w:val="single"/>
          <w:lang w:eastAsia="en-GB"/>
        </w:rPr>
        <w:t>E</w:t>
      </w:r>
      <w:r w:rsidRPr="0085407B">
        <w:rPr>
          <w:rFonts w:ascii="Segoe UI" w:eastAsia="Times New Roman" w:hAnsi="Segoe UI" w:cs="Segoe UI"/>
          <w:b/>
          <w:color w:val="343A40"/>
          <w:sz w:val="20"/>
          <w:szCs w:val="20"/>
          <w:u w:val="single"/>
          <w:lang w:eastAsia="en-GB"/>
        </w:rPr>
        <w:t xml:space="preserve">motional </w:t>
      </w:r>
      <w:r w:rsidR="0054794E" w:rsidRPr="0085407B">
        <w:rPr>
          <w:rFonts w:ascii="Segoe UI" w:eastAsia="Times New Roman" w:hAnsi="Segoe UI" w:cs="Segoe UI"/>
          <w:b/>
          <w:color w:val="343A40"/>
          <w:sz w:val="20"/>
          <w:szCs w:val="20"/>
          <w:u w:val="single"/>
          <w:lang w:eastAsia="en-GB"/>
        </w:rPr>
        <w:t>W</w:t>
      </w:r>
      <w:r w:rsidRPr="0085407B">
        <w:rPr>
          <w:rFonts w:ascii="Segoe UI" w:eastAsia="Times New Roman" w:hAnsi="Segoe UI" w:cs="Segoe UI"/>
          <w:b/>
          <w:color w:val="343A40"/>
          <w:sz w:val="20"/>
          <w:szCs w:val="20"/>
          <w:u w:val="single"/>
          <w:lang w:eastAsia="en-GB"/>
        </w:rPr>
        <w:t xml:space="preserve">ellbeing and </w:t>
      </w:r>
      <w:r w:rsidR="0054794E" w:rsidRPr="0085407B">
        <w:rPr>
          <w:rFonts w:ascii="Segoe UI" w:eastAsia="Times New Roman" w:hAnsi="Segoe UI" w:cs="Segoe UI"/>
          <w:b/>
          <w:color w:val="343A40"/>
          <w:sz w:val="20"/>
          <w:szCs w:val="20"/>
          <w:u w:val="single"/>
          <w:lang w:eastAsia="en-GB"/>
        </w:rPr>
        <w:t>S</w:t>
      </w:r>
      <w:r w:rsidRPr="0085407B">
        <w:rPr>
          <w:rFonts w:ascii="Segoe UI" w:eastAsia="Times New Roman" w:hAnsi="Segoe UI" w:cs="Segoe UI"/>
          <w:b/>
          <w:color w:val="343A40"/>
          <w:sz w:val="20"/>
          <w:szCs w:val="20"/>
          <w:u w:val="single"/>
          <w:lang w:eastAsia="en-GB"/>
        </w:rPr>
        <w:t xml:space="preserve">upporting the </w:t>
      </w:r>
      <w:r w:rsidR="0054794E" w:rsidRPr="0085407B">
        <w:rPr>
          <w:rFonts w:ascii="Segoe UI" w:eastAsia="Times New Roman" w:hAnsi="Segoe UI" w:cs="Segoe UI"/>
          <w:b/>
          <w:color w:val="343A40"/>
          <w:sz w:val="20"/>
          <w:szCs w:val="20"/>
          <w:u w:val="single"/>
          <w:lang w:eastAsia="en-GB"/>
        </w:rPr>
        <w:t>M</w:t>
      </w:r>
      <w:r w:rsidRPr="0085407B">
        <w:rPr>
          <w:rFonts w:ascii="Segoe UI" w:eastAsia="Times New Roman" w:hAnsi="Segoe UI" w:cs="Segoe UI"/>
          <w:b/>
          <w:color w:val="343A40"/>
          <w:sz w:val="20"/>
          <w:szCs w:val="20"/>
          <w:u w:val="single"/>
          <w:lang w:eastAsia="en-GB"/>
        </w:rPr>
        <w:t xml:space="preserve">ental </w:t>
      </w:r>
      <w:r w:rsidR="0054794E" w:rsidRPr="0085407B">
        <w:rPr>
          <w:rFonts w:ascii="Segoe UI" w:eastAsia="Times New Roman" w:hAnsi="Segoe UI" w:cs="Segoe UI"/>
          <w:b/>
          <w:color w:val="343A40"/>
          <w:sz w:val="20"/>
          <w:szCs w:val="20"/>
          <w:u w:val="single"/>
          <w:lang w:eastAsia="en-GB"/>
        </w:rPr>
        <w:t>H</w:t>
      </w:r>
      <w:r w:rsidRPr="0085407B">
        <w:rPr>
          <w:rFonts w:ascii="Segoe UI" w:eastAsia="Times New Roman" w:hAnsi="Segoe UI" w:cs="Segoe UI"/>
          <w:b/>
          <w:color w:val="343A40"/>
          <w:sz w:val="20"/>
          <w:szCs w:val="20"/>
          <w:u w:val="single"/>
          <w:lang w:eastAsia="en-GB"/>
        </w:rPr>
        <w:t xml:space="preserve">ealth </w:t>
      </w:r>
      <w:r w:rsidR="0054794E" w:rsidRPr="0085407B">
        <w:rPr>
          <w:rFonts w:ascii="Segoe UI" w:eastAsia="Times New Roman" w:hAnsi="Segoe UI" w:cs="Segoe UI"/>
          <w:b/>
          <w:color w:val="343A40"/>
          <w:sz w:val="20"/>
          <w:szCs w:val="20"/>
          <w:u w:val="single"/>
          <w:lang w:eastAsia="en-GB"/>
        </w:rPr>
        <w:t>N</w:t>
      </w:r>
      <w:r w:rsidRPr="0085407B">
        <w:rPr>
          <w:rFonts w:ascii="Segoe UI" w:eastAsia="Times New Roman" w:hAnsi="Segoe UI" w:cs="Segoe UI"/>
          <w:b/>
          <w:color w:val="343A40"/>
          <w:sz w:val="20"/>
          <w:szCs w:val="20"/>
          <w:u w:val="single"/>
          <w:lang w:eastAsia="en-GB"/>
        </w:rPr>
        <w:t xml:space="preserve">eeds of </w:t>
      </w:r>
      <w:r w:rsidR="0054794E" w:rsidRPr="0085407B">
        <w:rPr>
          <w:rFonts w:ascii="Segoe UI" w:eastAsia="Times New Roman" w:hAnsi="Segoe UI" w:cs="Segoe UI"/>
          <w:b/>
          <w:color w:val="343A40"/>
          <w:sz w:val="20"/>
          <w:szCs w:val="20"/>
          <w:u w:val="single"/>
          <w:lang w:eastAsia="en-GB"/>
        </w:rPr>
        <w:t>S</w:t>
      </w:r>
      <w:r w:rsidRPr="0085407B">
        <w:rPr>
          <w:rFonts w:ascii="Segoe UI" w:eastAsia="Times New Roman" w:hAnsi="Segoe UI" w:cs="Segoe UI"/>
          <w:b/>
          <w:color w:val="343A40"/>
          <w:sz w:val="20"/>
          <w:szCs w:val="20"/>
          <w:u w:val="single"/>
          <w:lang w:eastAsia="en-GB"/>
        </w:rPr>
        <w:t xml:space="preserve">chool </w:t>
      </w:r>
      <w:r w:rsidR="0054794E" w:rsidRPr="0085407B">
        <w:rPr>
          <w:rFonts w:ascii="Segoe UI" w:eastAsia="Times New Roman" w:hAnsi="Segoe UI" w:cs="Segoe UI"/>
          <w:b/>
          <w:color w:val="343A40"/>
          <w:sz w:val="20"/>
          <w:szCs w:val="20"/>
          <w:u w:val="single"/>
          <w:lang w:eastAsia="en-GB"/>
        </w:rPr>
        <w:t>Age</w:t>
      </w:r>
      <w:r w:rsidRPr="0085407B">
        <w:rPr>
          <w:rFonts w:ascii="Segoe UI" w:eastAsia="Times New Roman" w:hAnsi="Segoe UI" w:cs="Segoe UI"/>
          <w:b/>
          <w:color w:val="343A40"/>
          <w:sz w:val="20"/>
          <w:szCs w:val="20"/>
          <w:u w:val="single"/>
          <w:lang w:eastAsia="en-GB"/>
        </w:rPr>
        <w:t xml:space="preserve"> </w:t>
      </w:r>
      <w:r w:rsidR="0054794E" w:rsidRPr="0085407B">
        <w:rPr>
          <w:rFonts w:ascii="Segoe UI" w:eastAsia="Times New Roman" w:hAnsi="Segoe UI" w:cs="Segoe UI"/>
          <w:b/>
          <w:color w:val="343A40"/>
          <w:sz w:val="20"/>
          <w:szCs w:val="20"/>
          <w:u w:val="single"/>
          <w:lang w:eastAsia="en-GB"/>
        </w:rPr>
        <w:t>C</w:t>
      </w:r>
      <w:r w:rsidRPr="0085407B">
        <w:rPr>
          <w:rFonts w:ascii="Segoe UI" w:eastAsia="Times New Roman" w:hAnsi="Segoe UI" w:cs="Segoe UI"/>
          <w:b/>
          <w:color w:val="343A40"/>
          <w:sz w:val="20"/>
          <w:szCs w:val="20"/>
          <w:u w:val="single"/>
          <w:lang w:eastAsia="en-GB"/>
        </w:rPr>
        <w:t>hildren</w:t>
      </w:r>
    </w:p>
    <w:p w14:paraId="19FDD519" w14:textId="77777777" w:rsidR="00B80CD6" w:rsidRPr="0085407B" w:rsidRDefault="00B80CD6" w:rsidP="00B80CD6">
      <w:pPr>
        <w:spacing w:after="165" w:line="240" w:lineRule="auto"/>
        <w:jc w:val="both"/>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 xml:space="preserve">The role of the School Nurse is pivotal in supporting the emotional wellbeing of children and young people.  We provide weekly </w:t>
      </w:r>
      <w:r w:rsidR="009D34CF" w:rsidRPr="0085407B">
        <w:rPr>
          <w:rFonts w:ascii="Segoe UI" w:eastAsia="Times New Roman" w:hAnsi="Segoe UI" w:cs="Segoe UI"/>
          <w:color w:val="343A40"/>
          <w:sz w:val="20"/>
          <w:szCs w:val="20"/>
          <w:lang w:eastAsia="en-GB"/>
        </w:rPr>
        <w:t>Young Person’s Health Hubs</w:t>
      </w:r>
      <w:r w:rsidRPr="0085407B">
        <w:rPr>
          <w:rFonts w:ascii="Segoe UI" w:eastAsia="Times New Roman" w:hAnsi="Segoe UI" w:cs="Segoe UI"/>
          <w:color w:val="343A40"/>
          <w:sz w:val="20"/>
          <w:szCs w:val="20"/>
          <w:lang w:eastAsia="en-GB"/>
        </w:rPr>
        <w:t xml:space="preserve"> in the high school settings. </w:t>
      </w:r>
      <w:r w:rsidR="009D34CF" w:rsidRPr="0085407B">
        <w:rPr>
          <w:rFonts w:ascii="Segoe UI" w:eastAsia="Times New Roman" w:hAnsi="Segoe UI" w:cs="Segoe UI"/>
          <w:color w:val="343A40"/>
          <w:sz w:val="20"/>
          <w:szCs w:val="20"/>
          <w:lang w:eastAsia="en-GB"/>
        </w:rPr>
        <w:t xml:space="preserve"> </w:t>
      </w:r>
      <w:r w:rsidR="00DA3614" w:rsidRPr="0085407B">
        <w:rPr>
          <w:rFonts w:ascii="Segoe UI" w:eastAsia="Times New Roman" w:hAnsi="Segoe UI" w:cs="Segoe UI"/>
          <w:color w:val="343A40"/>
          <w:sz w:val="20"/>
          <w:szCs w:val="20"/>
          <w:lang w:eastAsia="en-GB"/>
        </w:rPr>
        <w:t>This provides a confidential opportunity for young people to seek advice for their physical and/or emotional health concerns. Alternatively, they can contact the service via CHAT Health.</w:t>
      </w:r>
    </w:p>
    <w:p w14:paraId="39E4D98D" w14:textId="11D433FC" w:rsidR="00A97160" w:rsidRPr="0085407B" w:rsidRDefault="00DA3614" w:rsidP="00B80CD6">
      <w:pPr>
        <w:spacing w:after="165" w:line="240" w:lineRule="auto"/>
        <w:jc w:val="both"/>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The service benefits from</w:t>
      </w:r>
      <w:r w:rsidR="00A97160" w:rsidRPr="0085407B">
        <w:rPr>
          <w:rFonts w:ascii="Segoe UI" w:eastAsia="Times New Roman" w:hAnsi="Segoe UI" w:cs="Segoe UI"/>
          <w:color w:val="343A40"/>
          <w:sz w:val="20"/>
          <w:szCs w:val="20"/>
          <w:lang w:eastAsia="en-GB"/>
        </w:rPr>
        <w:t xml:space="preserve"> two</w:t>
      </w:r>
      <w:r w:rsidRPr="0085407B">
        <w:rPr>
          <w:rFonts w:ascii="Segoe UI" w:eastAsia="Times New Roman" w:hAnsi="Segoe UI" w:cs="Segoe UI"/>
          <w:color w:val="343A40"/>
          <w:sz w:val="20"/>
          <w:szCs w:val="20"/>
          <w:lang w:eastAsia="en-GB"/>
        </w:rPr>
        <w:t xml:space="preserve"> specialist</w:t>
      </w:r>
      <w:r w:rsidR="00A97160" w:rsidRPr="0085407B">
        <w:rPr>
          <w:rFonts w:ascii="Segoe UI" w:eastAsia="Times New Roman" w:hAnsi="Segoe UI" w:cs="Segoe UI"/>
          <w:color w:val="343A40"/>
          <w:sz w:val="20"/>
          <w:szCs w:val="20"/>
          <w:lang w:eastAsia="en-GB"/>
        </w:rPr>
        <w:t xml:space="preserve"> Nurses who are </w:t>
      </w:r>
      <w:r w:rsidRPr="0085407B">
        <w:rPr>
          <w:rFonts w:ascii="Segoe UI" w:eastAsia="Times New Roman" w:hAnsi="Segoe UI" w:cs="Segoe UI"/>
          <w:color w:val="343A40"/>
          <w:sz w:val="20"/>
          <w:szCs w:val="20"/>
          <w:lang w:eastAsia="en-GB"/>
        </w:rPr>
        <w:t>trained in the management of</w:t>
      </w:r>
      <w:r w:rsidR="00A97160" w:rsidRPr="0085407B">
        <w:rPr>
          <w:rFonts w:ascii="Segoe UI" w:eastAsia="Times New Roman" w:hAnsi="Segoe UI" w:cs="Segoe UI"/>
          <w:color w:val="343A40"/>
          <w:sz w:val="20"/>
          <w:szCs w:val="20"/>
          <w:lang w:eastAsia="en-GB"/>
        </w:rPr>
        <w:t xml:space="preserve"> Emotional wellbeing</w:t>
      </w:r>
      <w:r w:rsidRPr="0085407B">
        <w:rPr>
          <w:rFonts w:ascii="Segoe UI" w:eastAsia="Times New Roman" w:hAnsi="Segoe UI" w:cs="Segoe UI"/>
          <w:color w:val="343A40"/>
          <w:sz w:val="20"/>
          <w:szCs w:val="20"/>
          <w:lang w:eastAsia="en-GB"/>
        </w:rPr>
        <w:t xml:space="preserve">. They also </w:t>
      </w:r>
      <w:r w:rsidR="0054794E" w:rsidRPr="0085407B">
        <w:rPr>
          <w:rFonts w:ascii="Segoe UI" w:eastAsia="Times New Roman" w:hAnsi="Segoe UI" w:cs="Segoe UI"/>
          <w:color w:val="343A40"/>
          <w:sz w:val="20"/>
          <w:szCs w:val="20"/>
          <w:lang w:eastAsia="en-GB"/>
        </w:rPr>
        <w:t>deliver</w:t>
      </w:r>
      <w:r w:rsidRPr="0085407B">
        <w:rPr>
          <w:rFonts w:ascii="Segoe UI" w:eastAsia="Times New Roman" w:hAnsi="Segoe UI" w:cs="Segoe UI"/>
          <w:color w:val="343A40"/>
          <w:sz w:val="20"/>
          <w:szCs w:val="20"/>
          <w:lang w:eastAsia="en-GB"/>
        </w:rPr>
        <w:t xml:space="preserve"> training to</w:t>
      </w:r>
      <w:r w:rsidR="00A97160" w:rsidRPr="0085407B">
        <w:rPr>
          <w:rFonts w:ascii="Segoe UI" w:eastAsia="Times New Roman" w:hAnsi="Segoe UI" w:cs="Segoe UI"/>
          <w:color w:val="343A40"/>
          <w:sz w:val="20"/>
          <w:szCs w:val="20"/>
          <w:lang w:eastAsia="en-GB"/>
        </w:rPr>
        <w:t xml:space="preserve"> support the School Nurses </w:t>
      </w:r>
      <w:r w:rsidR="00002AED" w:rsidRPr="0085407B">
        <w:rPr>
          <w:rFonts w:ascii="Segoe UI" w:eastAsia="Times New Roman" w:hAnsi="Segoe UI" w:cs="Segoe UI"/>
          <w:color w:val="343A40"/>
          <w:sz w:val="20"/>
          <w:szCs w:val="20"/>
          <w:lang w:eastAsia="en-GB"/>
        </w:rPr>
        <w:t>and provide</w:t>
      </w:r>
      <w:r w:rsidRPr="0085407B">
        <w:rPr>
          <w:rFonts w:ascii="Segoe UI" w:eastAsia="Times New Roman" w:hAnsi="Segoe UI" w:cs="Segoe UI"/>
          <w:color w:val="343A40"/>
          <w:sz w:val="20"/>
          <w:szCs w:val="20"/>
          <w:lang w:eastAsia="en-GB"/>
        </w:rPr>
        <w:t xml:space="preserve"> more individual support for vulnerable </w:t>
      </w:r>
      <w:r w:rsidR="00A97160" w:rsidRPr="0085407B">
        <w:rPr>
          <w:rFonts w:ascii="Segoe UI" w:eastAsia="Times New Roman" w:hAnsi="Segoe UI" w:cs="Segoe UI"/>
          <w:color w:val="343A40"/>
          <w:sz w:val="20"/>
          <w:szCs w:val="20"/>
          <w:lang w:eastAsia="en-GB"/>
        </w:rPr>
        <w:t>young people</w:t>
      </w:r>
      <w:r w:rsidRPr="0085407B">
        <w:rPr>
          <w:rFonts w:ascii="Segoe UI" w:eastAsia="Times New Roman" w:hAnsi="Segoe UI" w:cs="Segoe UI"/>
          <w:color w:val="343A40"/>
          <w:sz w:val="20"/>
          <w:szCs w:val="20"/>
          <w:lang w:eastAsia="en-GB"/>
        </w:rPr>
        <w:t xml:space="preserve"> attending</w:t>
      </w:r>
      <w:r w:rsidR="00A97160" w:rsidRPr="0085407B">
        <w:rPr>
          <w:rFonts w:ascii="Segoe UI" w:eastAsia="Times New Roman" w:hAnsi="Segoe UI" w:cs="Segoe UI"/>
          <w:color w:val="343A40"/>
          <w:sz w:val="20"/>
          <w:szCs w:val="20"/>
          <w:lang w:eastAsia="en-GB"/>
        </w:rPr>
        <w:t xml:space="preserve"> </w:t>
      </w:r>
      <w:r w:rsidRPr="0085407B">
        <w:rPr>
          <w:rFonts w:ascii="Segoe UI" w:eastAsia="Times New Roman" w:hAnsi="Segoe UI" w:cs="Segoe UI"/>
          <w:color w:val="343A40"/>
          <w:sz w:val="20"/>
          <w:szCs w:val="20"/>
          <w:lang w:eastAsia="en-GB"/>
        </w:rPr>
        <w:t>Pupil Referral Units and those being Electively Home Educated.</w:t>
      </w:r>
    </w:p>
    <w:p w14:paraId="1B7ADC47" w14:textId="77777777" w:rsidR="00DA3614" w:rsidRPr="0085407B" w:rsidRDefault="00DA3614" w:rsidP="00B80CD6">
      <w:pPr>
        <w:spacing w:after="165" w:line="240" w:lineRule="auto"/>
        <w:jc w:val="both"/>
        <w:rPr>
          <w:rFonts w:ascii="Segoe UI" w:eastAsia="Times New Roman" w:hAnsi="Segoe UI" w:cs="Segoe UI"/>
          <w:color w:val="343A40"/>
          <w:sz w:val="20"/>
          <w:szCs w:val="20"/>
          <w:lang w:eastAsia="en-GB"/>
        </w:rPr>
      </w:pPr>
      <w:r w:rsidRPr="0085407B">
        <w:rPr>
          <w:rFonts w:ascii="Segoe UI" w:eastAsia="Times New Roman" w:hAnsi="Segoe UI" w:cs="Segoe UI"/>
          <w:color w:val="343A40"/>
          <w:sz w:val="20"/>
          <w:szCs w:val="20"/>
          <w:lang w:eastAsia="en-GB"/>
        </w:rPr>
        <w:t>Pupils attending the Health Hubs are able to access a wide range of support on topics including, eating disorders, sexual health and C-Card, Gender identity and safeguarding.</w:t>
      </w:r>
    </w:p>
    <w:p w14:paraId="53615267" w14:textId="77777777" w:rsidR="00DA3614" w:rsidRPr="0085407B" w:rsidRDefault="00DA3614" w:rsidP="00B80CD6">
      <w:pPr>
        <w:spacing w:after="165" w:line="240" w:lineRule="auto"/>
        <w:jc w:val="both"/>
        <w:rPr>
          <w:rFonts w:ascii="Segoe UI" w:eastAsia="Times New Roman" w:hAnsi="Segoe UI" w:cs="Segoe UI"/>
          <w:color w:val="343A40"/>
          <w:sz w:val="20"/>
          <w:szCs w:val="20"/>
          <w:lang w:eastAsia="en-GB"/>
        </w:rPr>
      </w:pPr>
    </w:p>
    <w:p w14:paraId="6433492F" w14:textId="77777777" w:rsidR="00B80CD6" w:rsidRPr="00B80CD6" w:rsidRDefault="00B80CD6" w:rsidP="00B80CD6">
      <w:pPr>
        <w:spacing w:after="165" w:line="240" w:lineRule="auto"/>
        <w:jc w:val="both"/>
        <w:outlineLvl w:val="4"/>
        <w:rPr>
          <w:rFonts w:ascii="Segoe UI" w:eastAsia="Times New Roman" w:hAnsi="Segoe UI" w:cs="Segoe UI"/>
          <w:b/>
          <w:color w:val="343A40"/>
          <w:sz w:val="20"/>
          <w:szCs w:val="20"/>
          <w:u w:val="single"/>
          <w:lang w:eastAsia="en-GB"/>
        </w:rPr>
      </w:pPr>
      <w:r w:rsidRPr="00B80CD6">
        <w:rPr>
          <w:rFonts w:ascii="Segoe UI" w:eastAsia="Times New Roman" w:hAnsi="Segoe UI" w:cs="Segoe UI"/>
          <w:b/>
          <w:color w:val="343A40"/>
          <w:sz w:val="20"/>
          <w:szCs w:val="20"/>
          <w:u w:val="single"/>
          <w:lang w:eastAsia="en-GB"/>
        </w:rPr>
        <w:t>Chat health</w:t>
      </w:r>
    </w:p>
    <w:p w14:paraId="7FC2AB0F" w14:textId="257497CE" w:rsidR="0085407B" w:rsidRPr="009D5197" w:rsidRDefault="009D5197" w:rsidP="009D5197">
      <w:pPr>
        <w:spacing w:after="165" w:line="240" w:lineRule="auto"/>
        <w:jc w:val="both"/>
        <w:rPr>
          <w:rFonts w:ascii="Segoe UI" w:eastAsia="Times New Roman" w:hAnsi="Segoe UI" w:cs="Segoe UI"/>
          <w:color w:val="343A40"/>
          <w:sz w:val="24"/>
          <w:szCs w:val="24"/>
          <w:lang w:eastAsia="en-GB"/>
        </w:rPr>
      </w:pPr>
      <w:r w:rsidRPr="00B80CD6">
        <w:rPr>
          <w:rFonts w:ascii="Segoe UI" w:eastAsia="Times New Roman" w:hAnsi="Segoe UI" w:cs="Segoe UI"/>
          <w:noProof/>
          <w:color w:val="343A40"/>
          <w:sz w:val="24"/>
          <w:szCs w:val="24"/>
          <w:lang w:eastAsia="en-GB"/>
        </w:rPr>
        <w:drawing>
          <wp:inline distT="0" distB="0" distL="0" distR="0" wp14:anchorId="6BCDB582" wp14:editId="4DB92068">
            <wp:extent cx="1209600" cy="474345"/>
            <wp:effectExtent l="0" t="0" r="0" b="1905"/>
            <wp:docPr id="5" name="Picture 5" descr="https://emedia1.nhs.wales/CAVUhb/cache/file/DA89BA80-F8F8-4E97-96ECC102FDE988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media1.nhs.wales/CAVUhb/cache/file/DA89BA80-F8F8-4E97-96ECC102FDE988F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8682" cy="505357"/>
                    </a:xfrm>
                    <a:prstGeom prst="rect">
                      <a:avLst/>
                    </a:prstGeom>
                    <a:noFill/>
                    <a:ln>
                      <a:noFill/>
                    </a:ln>
                  </pic:spPr>
                </pic:pic>
              </a:graphicData>
            </a:graphic>
          </wp:inline>
        </w:drawing>
      </w:r>
      <w:r w:rsidR="00B80CD6" w:rsidRPr="00B80CD6">
        <w:rPr>
          <w:rFonts w:ascii="Segoe UI" w:eastAsia="Times New Roman" w:hAnsi="Segoe UI" w:cs="Segoe UI"/>
          <w:color w:val="343A40"/>
          <w:sz w:val="24"/>
          <w:szCs w:val="24"/>
          <w:lang w:eastAsia="en-GB"/>
        </w:rPr>
        <w:br/>
      </w:r>
      <w:r w:rsidR="00B6031B" w:rsidRPr="0085407B">
        <w:rPr>
          <w:rFonts w:ascii="Segoe UI" w:eastAsia="Times New Roman" w:hAnsi="Segoe UI" w:cs="Segoe UI"/>
          <w:color w:val="343A40"/>
          <w:sz w:val="20"/>
          <w:szCs w:val="20"/>
          <w:lang w:eastAsia="en-GB"/>
        </w:rPr>
        <w:t>Young people aged 11-19 can access the School Nursing service via text for confidential, anonymous health advice and support</w:t>
      </w:r>
      <w:r>
        <w:rPr>
          <w:rFonts w:ascii="Segoe UI" w:eastAsia="Times New Roman" w:hAnsi="Segoe UI" w:cs="Segoe UI"/>
          <w:color w:val="343A40"/>
          <w:sz w:val="20"/>
          <w:szCs w:val="20"/>
          <w:lang w:eastAsia="en-GB"/>
        </w:rPr>
        <w:t>. Mon- Fri 8:30-16:30 except bank holidays</w:t>
      </w:r>
      <w:r w:rsidR="00B6031B" w:rsidRPr="0085407B">
        <w:rPr>
          <w:rFonts w:ascii="Segoe UI" w:eastAsia="Times New Roman" w:hAnsi="Segoe UI" w:cs="Segoe UI"/>
          <w:color w:val="343A40"/>
          <w:sz w:val="20"/>
          <w:szCs w:val="20"/>
          <w:lang w:eastAsia="en-GB"/>
        </w:rPr>
        <w:br/>
      </w:r>
      <w:r w:rsidR="00B6031B" w:rsidRPr="0085407B">
        <w:rPr>
          <w:rFonts w:ascii="Segoe UI" w:eastAsia="Times New Roman" w:hAnsi="Segoe UI" w:cs="Segoe UI"/>
          <w:color w:val="343A40"/>
          <w:sz w:val="20"/>
          <w:szCs w:val="20"/>
          <w:lang w:eastAsia="en-GB"/>
        </w:rPr>
        <w:br/>
      </w:r>
      <w:r w:rsidR="00B80CD6" w:rsidRPr="0085407B">
        <w:rPr>
          <w:rFonts w:ascii="Segoe UI" w:eastAsia="Times New Roman" w:hAnsi="Segoe UI" w:cs="Segoe UI"/>
          <w:b/>
          <w:bCs/>
          <w:color w:val="343A40"/>
          <w:sz w:val="20"/>
          <w:szCs w:val="20"/>
          <w:lang w:eastAsia="en-GB"/>
        </w:rPr>
        <w:t>Text:</w:t>
      </w:r>
      <w:r w:rsidR="0085407B">
        <w:rPr>
          <w:rFonts w:ascii="Segoe UI" w:eastAsia="Times New Roman" w:hAnsi="Segoe UI" w:cs="Segoe UI"/>
          <w:b/>
          <w:bCs/>
          <w:color w:val="343A40"/>
          <w:sz w:val="20"/>
          <w:szCs w:val="20"/>
          <w:lang w:eastAsia="en-GB"/>
        </w:rPr>
        <w:t>07520615718</w:t>
      </w:r>
      <w:r w:rsidR="0085407B">
        <w:rPr>
          <w:rFonts w:ascii="Segoe UI" w:eastAsia="Times New Roman" w:hAnsi="Segoe UI" w:cs="Segoe UI"/>
          <w:b/>
          <w:bCs/>
          <w:noProof/>
          <w:color w:val="343A40"/>
          <w:sz w:val="20"/>
          <w:szCs w:val="20"/>
          <w:lang w:eastAsia="en-GB"/>
        </w:rPr>
        <w:drawing>
          <wp:inline distT="0" distB="0" distL="0" distR="0" wp14:anchorId="4CC2A536" wp14:editId="6FB22923">
            <wp:extent cx="5718810" cy="24752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8810" cy="2475230"/>
                    </a:xfrm>
                    <a:prstGeom prst="rect">
                      <a:avLst/>
                    </a:prstGeom>
                    <a:noFill/>
                  </pic:spPr>
                </pic:pic>
              </a:graphicData>
            </a:graphic>
          </wp:inline>
        </w:drawing>
      </w:r>
    </w:p>
    <w:p w14:paraId="1C38C734" w14:textId="77777777" w:rsidR="009D5197" w:rsidRDefault="009D5197" w:rsidP="009D5197">
      <w:pPr>
        <w:spacing w:after="165" w:line="240" w:lineRule="auto"/>
        <w:jc w:val="both"/>
        <w:rPr>
          <w:rFonts w:ascii="Segoe UI" w:eastAsia="Times New Roman" w:hAnsi="Segoe UI" w:cs="Segoe UI"/>
          <w:b/>
          <w:color w:val="343A40"/>
          <w:sz w:val="20"/>
          <w:szCs w:val="20"/>
          <w:u w:val="single"/>
          <w:lang w:eastAsia="en-GB"/>
        </w:rPr>
      </w:pPr>
    </w:p>
    <w:p w14:paraId="3CB07262" w14:textId="77777777" w:rsidR="009D5197" w:rsidRDefault="009D5197" w:rsidP="009D5197">
      <w:pPr>
        <w:spacing w:after="165" w:line="240" w:lineRule="auto"/>
        <w:jc w:val="both"/>
        <w:rPr>
          <w:rFonts w:ascii="Segoe UI" w:eastAsia="Times New Roman" w:hAnsi="Segoe UI" w:cs="Segoe UI"/>
          <w:b/>
          <w:color w:val="343A40"/>
          <w:sz w:val="20"/>
          <w:szCs w:val="20"/>
          <w:u w:val="single"/>
          <w:lang w:eastAsia="en-GB"/>
        </w:rPr>
      </w:pPr>
    </w:p>
    <w:p w14:paraId="006D8727" w14:textId="77777777" w:rsidR="009D5197" w:rsidRDefault="009D5197" w:rsidP="009D5197">
      <w:pPr>
        <w:spacing w:after="165" w:line="240" w:lineRule="auto"/>
        <w:jc w:val="both"/>
        <w:rPr>
          <w:rFonts w:ascii="Segoe UI" w:eastAsia="Times New Roman" w:hAnsi="Segoe UI" w:cs="Segoe UI"/>
          <w:b/>
          <w:color w:val="343A40"/>
          <w:sz w:val="20"/>
          <w:szCs w:val="20"/>
          <w:u w:val="single"/>
          <w:lang w:eastAsia="en-GB"/>
        </w:rPr>
      </w:pPr>
    </w:p>
    <w:p w14:paraId="2336749F" w14:textId="5820E13B" w:rsidR="00C73A9C" w:rsidRPr="009D5197" w:rsidRDefault="007619A0" w:rsidP="009D5197">
      <w:pPr>
        <w:spacing w:after="165" w:line="240" w:lineRule="auto"/>
        <w:jc w:val="both"/>
        <w:rPr>
          <w:rFonts w:ascii="Segoe UI" w:eastAsia="Times New Roman" w:hAnsi="Segoe UI" w:cs="Segoe UI"/>
          <w:color w:val="343A40"/>
          <w:sz w:val="24"/>
          <w:szCs w:val="24"/>
          <w:lang w:eastAsia="en-GB"/>
        </w:rPr>
      </w:pPr>
      <w:r>
        <w:rPr>
          <w:rFonts w:ascii="Segoe UI" w:eastAsia="Times New Roman" w:hAnsi="Segoe UI" w:cs="Segoe UI"/>
          <w:b/>
          <w:color w:val="343A40"/>
          <w:sz w:val="20"/>
          <w:szCs w:val="20"/>
          <w:u w:val="single"/>
          <w:lang w:eastAsia="en-GB"/>
        </w:rPr>
        <w:lastRenderedPageBreak/>
        <w:t xml:space="preserve">PARENTLINE- text in service for parents of </w:t>
      </w:r>
      <w:proofErr w:type="gramStart"/>
      <w:r>
        <w:rPr>
          <w:rFonts w:ascii="Segoe UI" w:eastAsia="Times New Roman" w:hAnsi="Segoe UI" w:cs="Segoe UI"/>
          <w:b/>
          <w:color w:val="343A40"/>
          <w:sz w:val="20"/>
          <w:szCs w:val="20"/>
          <w:u w:val="single"/>
          <w:lang w:eastAsia="en-GB"/>
        </w:rPr>
        <w:t>5-11 year</w:t>
      </w:r>
      <w:proofErr w:type="gramEnd"/>
      <w:r>
        <w:rPr>
          <w:rFonts w:ascii="Segoe UI" w:eastAsia="Times New Roman" w:hAnsi="Segoe UI" w:cs="Segoe UI"/>
          <w:b/>
          <w:color w:val="343A40"/>
          <w:sz w:val="20"/>
          <w:szCs w:val="20"/>
          <w:u w:val="single"/>
          <w:lang w:eastAsia="en-GB"/>
        </w:rPr>
        <w:t xml:space="preserve"> olds</w:t>
      </w:r>
    </w:p>
    <w:p w14:paraId="7B24CBAE" w14:textId="77777777" w:rsidR="00330E0B" w:rsidRDefault="00C73A9C" w:rsidP="00B80CD6">
      <w:pPr>
        <w:spacing w:after="165" w:line="240" w:lineRule="auto"/>
        <w:jc w:val="both"/>
        <w:outlineLvl w:val="4"/>
        <w:rPr>
          <w:rFonts w:ascii="Segoe UI" w:eastAsia="Times New Roman" w:hAnsi="Segoe UI" w:cs="Segoe UI"/>
          <w:color w:val="343A40"/>
          <w:sz w:val="20"/>
          <w:szCs w:val="20"/>
          <w:lang w:eastAsia="en-GB"/>
        </w:rPr>
      </w:pPr>
      <w:r w:rsidRPr="00DA3614">
        <w:rPr>
          <w:rFonts w:ascii="Segoe UI" w:eastAsia="Times New Roman" w:hAnsi="Segoe UI" w:cs="Segoe UI"/>
          <w:b/>
          <w:color w:val="343A40"/>
          <w:sz w:val="20"/>
          <w:szCs w:val="20"/>
          <w:lang w:eastAsia="en-GB"/>
        </w:rPr>
        <w:t>This is a new service launching on April 18</w:t>
      </w:r>
      <w:r w:rsidRPr="00DA3614">
        <w:rPr>
          <w:rFonts w:ascii="Segoe UI" w:eastAsia="Times New Roman" w:hAnsi="Segoe UI" w:cs="Segoe UI"/>
          <w:b/>
          <w:color w:val="343A40"/>
          <w:sz w:val="20"/>
          <w:szCs w:val="20"/>
          <w:vertAlign w:val="superscript"/>
          <w:lang w:eastAsia="en-GB"/>
        </w:rPr>
        <w:t>th</w:t>
      </w:r>
      <w:r w:rsidRPr="00DA3614">
        <w:rPr>
          <w:rFonts w:ascii="Segoe UI" w:eastAsia="Times New Roman" w:hAnsi="Segoe UI" w:cs="Segoe UI"/>
          <w:b/>
          <w:color w:val="343A40"/>
          <w:sz w:val="20"/>
          <w:szCs w:val="20"/>
          <w:lang w:eastAsia="en-GB"/>
        </w:rPr>
        <w:t xml:space="preserve"> 2023.</w:t>
      </w:r>
      <w:r w:rsidRPr="00C73A9C">
        <w:rPr>
          <w:rFonts w:ascii="Segoe UI" w:eastAsia="Times New Roman" w:hAnsi="Segoe UI" w:cs="Segoe UI"/>
          <w:color w:val="343A40"/>
          <w:sz w:val="20"/>
          <w:szCs w:val="20"/>
          <w:lang w:eastAsia="en-GB"/>
        </w:rPr>
        <w:t xml:space="preserve"> </w:t>
      </w:r>
    </w:p>
    <w:p w14:paraId="4DA6BCD5" w14:textId="6EF64A91" w:rsidR="00C73A9C" w:rsidRDefault="00C73A9C" w:rsidP="00B80CD6">
      <w:pPr>
        <w:spacing w:after="165" w:line="240" w:lineRule="auto"/>
        <w:jc w:val="both"/>
        <w:outlineLvl w:val="4"/>
        <w:rPr>
          <w:rFonts w:ascii="Segoe UI" w:eastAsia="Times New Roman" w:hAnsi="Segoe UI" w:cs="Segoe UI"/>
          <w:color w:val="343A40"/>
          <w:sz w:val="20"/>
          <w:szCs w:val="20"/>
          <w:lang w:eastAsia="en-GB"/>
        </w:rPr>
      </w:pPr>
      <w:r w:rsidRPr="00C73A9C">
        <w:rPr>
          <w:rFonts w:ascii="Segoe UI" w:eastAsia="Times New Roman" w:hAnsi="Segoe UI" w:cs="Segoe UI"/>
          <w:color w:val="343A40"/>
          <w:sz w:val="20"/>
          <w:szCs w:val="20"/>
          <w:lang w:eastAsia="en-GB"/>
        </w:rPr>
        <w:t xml:space="preserve"> Parents </w:t>
      </w:r>
      <w:r w:rsidR="00330E0B">
        <w:rPr>
          <w:rFonts w:ascii="Segoe UI" w:eastAsia="Times New Roman" w:hAnsi="Segoe UI" w:cs="Segoe UI"/>
          <w:color w:val="343A40"/>
          <w:sz w:val="20"/>
          <w:szCs w:val="20"/>
          <w:lang w:eastAsia="en-GB"/>
        </w:rPr>
        <w:t>will be</w:t>
      </w:r>
      <w:r w:rsidRPr="00C73A9C">
        <w:rPr>
          <w:rFonts w:ascii="Segoe UI" w:eastAsia="Times New Roman" w:hAnsi="Segoe UI" w:cs="Segoe UI"/>
          <w:color w:val="343A40"/>
          <w:sz w:val="20"/>
          <w:szCs w:val="20"/>
          <w:lang w:eastAsia="en-GB"/>
        </w:rPr>
        <w:t xml:space="preserve"> able to access a school n</w:t>
      </w:r>
      <w:r>
        <w:rPr>
          <w:rFonts w:ascii="Segoe UI" w:eastAsia="Times New Roman" w:hAnsi="Segoe UI" w:cs="Segoe UI"/>
          <w:color w:val="343A40"/>
          <w:sz w:val="20"/>
          <w:szCs w:val="20"/>
          <w:lang w:eastAsia="en-GB"/>
        </w:rPr>
        <w:t>ur</w:t>
      </w:r>
      <w:r w:rsidRPr="00C73A9C">
        <w:rPr>
          <w:rFonts w:ascii="Segoe UI" w:eastAsia="Times New Roman" w:hAnsi="Segoe UI" w:cs="Segoe UI"/>
          <w:color w:val="343A40"/>
          <w:sz w:val="20"/>
          <w:szCs w:val="20"/>
          <w:lang w:eastAsia="en-GB"/>
        </w:rPr>
        <w:t xml:space="preserve">se for </w:t>
      </w:r>
      <w:r w:rsidR="00330E0B">
        <w:rPr>
          <w:rFonts w:ascii="Segoe UI" w:eastAsia="Times New Roman" w:hAnsi="Segoe UI" w:cs="Segoe UI"/>
          <w:color w:val="343A40"/>
          <w:sz w:val="20"/>
          <w:szCs w:val="20"/>
          <w:lang w:eastAsia="en-GB"/>
        </w:rPr>
        <w:t>advice and support</w:t>
      </w:r>
      <w:r w:rsidRPr="00C73A9C">
        <w:rPr>
          <w:rFonts w:ascii="Segoe UI" w:eastAsia="Times New Roman" w:hAnsi="Segoe UI" w:cs="Segoe UI"/>
          <w:color w:val="343A40"/>
          <w:sz w:val="20"/>
          <w:szCs w:val="20"/>
          <w:lang w:eastAsia="en-GB"/>
        </w:rPr>
        <w:t xml:space="preserve"> with a wide range of health problems. This isn’t a diagnostic </w:t>
      </w:r>
      <w:r w:rsidR="00FE1BF2">
        <w:rPr>
          <w:rFonts w:ascii="Segoe UI" w:eastAsia="Times New Roman" w:hAnsi="Segoe UI" w:cs="Segoe UI"/>
          <w:color w:val="343A40"/>
          <w:sz w:val="20"/>
          <w:szCs w:val="20"/>
          <w:lang w:eastAsia="en-GB"/>
        </w:rPr>
        <w:t xml:space="preserve">service </w:t>
      </w:r>
      <w:r w:rsidR="00FE1BF2" w:rsidRPr="00C73A9C">
        <w:rPr>
          <w:rFonts w:ascii="Segoe UI" w:eastAsia="Times New Roman" w:hAnsi="Segoe UI" w:cs="Segoe UI"/>
          <w:color w:val="343A40"/>
          <w:sz w:val="20"/>
          <w:szCs w:val="20"/>
          <w:lang w:eastAsia="en-GB"/>
        </w:rPr>
        <w:t>but</w:t>
      </w:r>
      <w:r w:rsidRPr="00C73A9C">
        <w:rPr>
          <w:rFonts w:ascii="Segoe UI" w:eastAsia="Times New Roman" w:hAnsi="Segoe UI" w:cs="Segoe UI"/>
          <w:color w:val="343A40"/>
          <w:sz w:val="20"/>
          <w:szCs w:val="20"/>
          <w:lang w:eastAsia="en-GB"/>
        </w:rPr>
        <w:t xml:space="preserve"> we can </w:t>
      </w:r>
      <w:r w:rsidR="00714461">
        <w:rPr>
          <w:rFonts w:ascii="Segoe UI" w:eastAsia="Times New Roman" w:hAnsi="Segoe UI" w:cs="Segoe UI"/>
          <w:color w:val="343A40"/>
          <w:sz w:val="20"/>
          <w:szCs w:val="20"/>
          <w:lang w:eastAsia="en-GB"/>
        </w:rPr>
        <w:t xml:space="preserve">provide information, </w:t>
      </w:r>
      <w:proofErr w:type="spellStart"/>
      <w:r w:rsidR="00714461">
        <w:rPr>
          <w:rFonts w:ascii="Segoe UI" w:eastAsia="Times New Roman" w:hAnsi="Segoe UI" w:cs="Segoe UI"/>
          <w:color w:val="343A40"/>
          <w:sz w:val="20"/>
          <w:szCs w:val="20"/>
          <w:lang w:eastAsia="en-GB"/>
        </w:rPr>
        <w:t>eg</w:t>
      </w:r>
      <w:proofErr w:type="spellEnd"/>
      <w:r w:rsidR="00714461">
        <w:rPr>
          <w:rFonts w:ascii="Segoe UI" w:eastAsia="Times New Roman" w:hAnsi="Segoe UI" w:cs="Segoe UI"/>
          <w:color w:val="343A40"/>
          <w:sz w:val="20"/>
          <w:szCs w:val="20"/>
          <w:lang w:eastAsia="en-GB"/>
        </w:rPr>
        <w:t>, re</w:t>
      </w:r>
      <w:r w:rsidR="00B92B98">
        <w:rPr>
          <w:rFonts w:ascii="Segoe UI" w:eastAsia="Times New Roman" w:hAnsi="Segoe UI" w:cs="Segoe UI"/>
          <w:color w:val="343A40"/>
          <w:sz w:val="20"/>
          <w:szCs w:val="20"/>
          <w:lang w:eastAsia="en-GB"/>
        </w:rPr>
        <w:t xml:space="preserve"> emotional well</w:t>
      </w:r>
      <w:r w:rsidR="00714461">
        <w:rPr>
          <w:rFonts w:ascii="Segoe UI" w:eastAsia="Times New Roman" w:hAnsi="Segoe UI" w:cs="Segoe UI"/>
          <w:color w:val="343A40"/>
          <w:sz w:val="20"/>
          <w:szCs w:val="20"/>
          <w:lang w:eastAsia="en-GB"/>
        </w:rPr>
        <w:t>-</w:t>
      </w:r>
      <w:r w:rsidR="00B92B98">
        <w:rPr>
          <w:rFonts w:ascii="Segoe UI" w:eastAsia="Times New Roman" w:hAnsi="Segoe UI" w:cs="Segoe UI"/>
          <w:color w:val="343A40"/>
          <w:sz w:val="20"/>
          <w:szCs w:val="20"/>
          <w:lang w:eastAsia="en-GB"/>
        </w:rPr>
        <w:t xml:space="preserve"> </w:t>
      </w:r>
      <w:r w:rsidR="009D5197">
        <w:rPr>
          <w:rFonts w:ascii="Segoe UI" w:eastAsia="Times New Roman" w:hAnsi="Segoe UI" w:cs="Segoe UI"/>
          <w:color w:val="343A40"/>
          <w:sz w:val="20"/>
          <w:szCs w:val="20"/>
          <w:lang w:eastAsia="en-GB"/>
        </w:rPr>
        <w:t>being, healthy</w:t>
      </w:r>
      <w:r w:rsidR="00B92B98">
        <w:rPr>
          <w:rFonts w:ascii="Segoe UI" w:eastAsia="Times New Roman" w:hAnsi="Segoe UI" w:cs="Segoe UI"/>
          <w:color w:val="343A40"/>
          <w:sz w:val="20"/>
          <w:szCs w:val="20"/>
          <w:lang w:eastAsia="en-GB"/>
        </w:rPr>
        <w:t xml:space="preserve"> eating, c</w:t>
      </w:r>
      <w:r w:rsidR="00714461">
        <w:rPr>
          <w:rFonts w:ascii="Segoe UI" w:eastAsia="Times New Roman" w:hAnsi="Segoe UI" w:cs="Segoe UI"/>
          <w:color w:val="343A40"/>
          <w:sz w:val="20"/>
          <w:szCs w:val="20"/>
          <w:lang w:eastAsia="en-GB"/>
        </w:rPr>
        <w:t>ontinence issues.</w:t>
      </w:r>
    </w:p>
    <w:p w14:paraId="10A72381" w14:textId="77777777" w:rsidR="00C73A9C" w:rsidRDefault="00390B74" w:rsidP="00B80CD6">
      <w:pPr>
        <w:spacing w:after="165" w:line="240" w:lineRule="auto"/>
        <w:jc w:val="both"/>
        <w:outlineLvl w:val="4"/>
        <w:rPr>
          <w:rFonts w:ascii="Segoe UI" w:eastAsia="Times New Roman" w:hAnsi="Segoe UI" w:cs="Segoe UI"/>
          <w:color w:val="343A40"/>
          <w:sz w:val="20"/>
          <w:szCs w:val="20"/>
          <w:lang w:eastAsia="en-GB"/>
        </w:rPr>
      </w:pPr>
      <w:r>
        <w:rPr>
          <w:rFonts w:ascii="Segoe UI" w:eastAsia="Times New Roman" w:hAnsi="Segoe UI" w:cs="Segoe UI"/>
          <w:noProof/>
          <w:color w:val="343A40"/>
          <w:sz w:val="20"/>
          <w:szCs w:val="20"/>
          <w:lang w:eastAsia="en-GB"/>
        </w:rPr>
        <w:drawing>
          <wp:inline distT="0" distB="0" distL="0" distR="0" wp14:anchorId="7826C1F3" wp14:editId="632EE2DF">
            <wp:extent cx="5407943" cy="1957880"/>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1268" cy="1980806"/>
                    </a:xfrm>
                    <a:prstGeom prst="rect">
                      <a:avLst/>
                    </a:prstGeom>
                    <a:noFill/>
                  </pic:spPr>
                </pic:pic>
              </a:graphicData>
            </a:graphic>
          </wp:inline>
        </w:drawing>
      </w:r>
    </w:p>
    <w:p w14:paraId="3058E0F9" w14:textId="77777777" w:rsidR="009D5197" w:rsidRDefault="009D5197" w:rsidP="00B80CD6">
      <w:pPr>
        <w:spacing w:after="165" w:line="240" w:lineRule="auto"/>
        <w:jc w:val="both"/>
        <w:rPr>
          <w:rFonts w:ascii="Segoe UI" w:eastAsia="Times New Roman" w:hAnsi="Segoe UI" w:cs="Segoe UI"/>
          <w:b/>
          <w:color w:val="343A40"/>
          <w:sz w:val="20"/>
          <w:szCs w:val="20"/>
          <w:u w:val="single"/>
          <w:lang w:eastAsia="en-GB"/>
        </w:rPr>
      </w:pPr>
    </w:p>
    <w:p w14:paraId="7709C375" w14:textId="3F9E20B0" w:rsidR="00B80CD6" w:rsidRPr="007619A0" w:rsidRDefault="00714461" w:rsidP="00B80CD6">
      <w:pPr>
        <w:spacing w:after="165" w:line="240" w:lineRule="auto"/>
        <w:jc w:val="both"/>
        <w:rPr>
          <w:rFonts w:ascii="Segoe UI" w:eastAsia="Times New Roman" w:hAnsi="Segoe UI" w:cs="Segoe UI"/>
          <w:b/>
          <w:color w:val="343A40"/>
          <w:sz w:val="20"/>
          <w:szCs w:val="20"/>
          <w:u w:val="single"/>
          <w:lang w:eastAsia="en-GB"/>
        </w:rPr>
      </w:pPr>
      <w:r>
        <w:rPr>
          <w:rFonts w:ascii="Segoe UI" w:eastAsia="Times New Roman" w:hAnsi="Segoe UI" w:cs="Segoe UI"/>
          <w:b/>
          <w:color w:val="343A40"/>
          <w:sz w:val="20"/>
          <w:szCs w:val="20"/>
          <w:u w:val="single"/>
          <w:lang w:eastAsia="en-GB"/>
        </w:rPr>
        <w:t xml:space="preserve">The School Nursing </w:t>
      </w:r>
      <w:proofErr w:type="gramStart"/>
      <w:r>
        <w:rPr>
          <w:rFonts w:ascii="Segoe UI" w:eastAsia="Times New Roman" w:hAnsi="Segoe UI" w:cs="Segoe UI"/>
          <w:b/>
          <w:color w:val="343A40"/>
          <w:sz w:val="20"/>
          <w:szCs w:val="20"/>
          <w:u w:val="single"/>
          <w:lang w:eastAsia="en-GB"/>
        </w:rPr>
        <w:t xml:space="preserve">Service </w:t>
      </w:r>
      <w:r w:rsidR="00B80CD6" w:rsidRPr="00B80CD6">
        <w:rPr>
          <w:rFonts w:ascii="Segoe UI" w:eastAsia="Times New Roman" w:hAnsi="Segoe UI" w:cs="Segoe UI"/>
          <w:b/>
          <w:color w:val="343A40"/>
          <w:sz w:val="20"/>
          <w:szCs w:val="20"/>
          <w:u w:val="single"/>
          <w:lang w:eastAsia="en-GB"/>
        </w:rPr>
        <w:t xml:space="preserve"> </w:t>
      </w:r>
      <w:r w:rsidR="007619A0">
        <w:rPr>
          <w:rFonts w:ascii="Segoe UI" w:eastAsia="Times New Roman" w:hAnsi="Segoe UI" w:cs="Segoe UI"/>
          <w:b/>
          <w:color w:val="343A40"/>
          <w:sz w:val="20"/>
          <w:szCs w:val="20"/>
          <w:u w:val="single"/>
          <w:lang w:eastAsia="en-GB"/>
        </w:rPr>
        <w:t>assist</w:t>
      </w:r>
      <w:r>
        <w:rPr>
          <w:rFonts w:ascii="Segoe UI" w:eastAsia="Times New Roman" w:hAnsi="Segoe UI" w:cs="Segoe UI"/>
          <w:b/>
          <w:color w:val="343A40"/>
          <w:sz w:val="20"/>
          <w:szCs w:val="20"/>
          <w:u w:val="single"/>
          <w:lang w:eastAsia="en-GB"/>
        </w:rPr>
        <w:t>s</w:t>
      </w:r>
      <w:proofErr w:type="gramEnd"/>
      <w:r w:rsidR="007619A0">
        <w:rPr>
          <w:rFonts w:ascii="Segoe UI" w:eastAsia="Times New Roman" w:hAnsi="Segoe UI" w:cs="Segoe UI"/>
          <w:b/>
          <w:color w:val="343A40"/>
          <w:sz w:val="20"/>
          <w:szCs w:val="20"/>
          <w:u w:val="single"/>
          <w:lang w:eastAsia="en-GB"/>
        </w:rPr>
        <w:t xml:space="preserve"> the School</w:t>
      </w:r>
      <w:r>
        <w:rPr>
          <w:rFonts w:ascii="Segoe UI" w:eastAsia="Times New Roman" w:hAnsi="Segoe UI" w:cs="Segoe UI"/>
          <w:b/>
          <w:color w:val="343A40"/>
          <w:sz w:val="20"/>
          <w:szCs w:val="20"/>
          <w:u w:val="single"/>
          <w:lang w:eastAsia="en-GB"/>
        </w:rPr>
        <w:t>- based</w:t>
      </w:r>
      <w:r w:rsidR="007619A0">
        <w:rPr>
          <w:rFonts w:ascii="Segoe UI" w:eastAsia="Times New Roman" w:hAnsi="Segoe UI" w:cs="Segoe UI"/>
          <w:b/>
          <w:color w:val="343A40"/>
          <w:sz w:val="20"/>
          <w:szCs w:val="20"/>
          <w:u w:val="single"/>
          <w:lang w:eastAsia="en-GB"/>
        </w:rPr>
        <w:t xml:space="preserve"> Immunisation team </w:t>
      </w:r>
      <w:r w:rsidR="00B80CD6" w:rsidRPr="00B80CD6">
        <w:rPr>
          <w:rFonts w:ascii="Segoe UI" w:eastAsia="Times New Roman" w:hAnsi="Segoe UI" w:cs="Segoe UI"/>
          <w:b/>
          <w:color w:val="343A40"/>
          <w:sz w:val="20"/>
          <w:szCs w:val="20"/>
          <w:u w:val="single"/>
          <w:lang w:eastAsia="en-GB"/>
        </w:rPr>
        <w:t>provid</w:t>
      </w:r>
      <w:r>
        <w:rPr>
          <w:rFonts w:ascii="Segoe UI" w:eastAsia="Times New Roman" w:hAnsi="Segoe UI" w:cs="Segoe UI"/>
          <w:b/>
          <w:color w:val="343A40"/>
          <w:sz w:val="20"/>
          <w:szCs w:val="20"/>
          <w:u w:val="single"/>
          <w:lang w:eastAsia="en-GB"/>
        </w:rPr>
        <w:t>ing</w:t>
      </w:r>
      <w:r w:rsidR="00B80CD6" w:rsidRPr="00B80CD6">
        <w:rPr>
          <w:rFonts w:ascii="Segoe UI" w:eastAsia="Times New Roman" w:hAnsi="Segoe UI" w:cs="Segoe UI"/>
          <w:b/>
          <w:color w:val="343A40"/>
          <w:sz w:val="20"/>
          <w:szCs w:val="20"/>
          <w:u w:val="single"/>
          <w:lang w:eastAsia="en-GB"/>
        </w:rPr>
        <w:t xml:space="preserve"> seasonal influenza and HPV vaccinations</w:t>
      </w:r>
    </w:p>
    <w:p w14:paraId="24C8C33F" w14:textId="7AD63E7F" w:rsidR="00B80CD6" w:rsidRPr="009D5197" w:rsidRDefault="00B80CD6" w:rsidP="00B80CD6">
      <w:pPr>
        <w:spacing w:after="165" w:line="240" w:lineRule="auto"/>
        <w:jc w:val="both"/>
        <w:rPr>
          <w:rFonts w:ascii="Segoe UI" w:eastAsia="Times New Roman" w:hAnsi="Segoe UI" w:cs="Segoe UI"/>
          <w:color w:val="343A40"/>
          <w:sz w:val="20"/>
          <w:szCs w:val="20"/>
          <w:lang w:eastAsia="en-GB"/>
        </w:rPr>
      </w:pPr>
      <w:r w:rsidRPr="009D5197">
        <w:rPr>
          <w:rFonts w:ascii="Segoe UI" w:eastAsia="Times New Roman" w:hAnsi="Segoe UI" w:cs="Segoe UI"/>
          <w:b/>
          <w:i/>
          <w:iCs/>
          <w:color w:val="343A40"/>
          <w:sz w:val="20"/>
          <w:szCs w:val="20"/>
          <w:lang w:eastAsia="en-GB"/>
        </w:rPr>
        <w:t>Influenza:</w:t>
      </w:r>
      <w:r w:rsidR="00202BA3" w:rsidRPr="009D5197">
        <w:rPr>
          <w:rFonts w:ascii="Segoe UI" w:eastAsia="Times New Roman" w:hAnsi="Segoe UI" w:cs="Segoe UI"/>
          <w:color w:val="343A40"/>
          <w:sz w:val="20"/>
          <w:szCs w:val="20"/>
          <w:lang w:eastAsia="en-GB"/>
        </w:rPr>
        <w:t xml:space="preserve"> </w:t>
      </w:r>
      <w:r w:rsidRPr="009D5197">
        <w:rPr>
          <w:rFonts w:ascii="Segoe UI" w:eastAsia="Times New Roman" w:hAnsi="Segoe UI" w:cs="Segoe UI"/>
          <w:color w:val="343A40"/>
          <w:sz w:val="20"/>
          <w:szCs w:val="20"/>
          <w:lang w:eastAsia="en-GB"/>
        </w:rPr>
        <w:t>All children of school age are eligible and should have an influenza vaccination every year.  The School nursing service has been offering the vaccination for some years now as part of the national flu programme</w:t>
      </w:r>
      <w:r w:rsidR="00714461" w:rsidRPr="009D5197">
        <w:rPr>
          <w:rFonts w:ascii="Segoe UI" w:eastAsia="Times New Roman" w:hAnsi="Segoe UI" w:cs="Segoe UI"/>
          <w:color w:val="343A40"/>
          <w:sz w:val="20"/>
          <w:szCs w:val="20"/>
          <w:lang w:eastAsia="en-GB"/>
        </w:rPr>
        <w:t>. The benefits of this are that they and the general population stay well and they are able to attend school.</w:t>
      </w:r>
    </w:p>
    <w:p w14:paraId="547A34E9" w14:textId="72BFEF62" w:rsidR="00714461" w:rsidRPr="009D5197" w:rsidRDefault="00B80CD6" w:rsidP="00B80CD6">
      <w:pPr>
        <w:spacing w:after="165" w:line="240" w:lineRule="auto"/>
        <w:jc w:val="both"/>
        <w:rPr>
          <w:rFonts w:ascii="Segoe UI" w:eastAsia="Times New Roman" w:hAnsi="Segoe UI" w:cs="Segoe UI"/>
          <w:color w:val="343A40"/>
          <w:sz w:val="20"/>
          <w:szCs w:val="20"/>
          <w:lang w:eastAsia="en-GB"/>
        </w:rPr>
      </w:pPr>
      <w:r w:rsidRPr="009D5197">
        <w:rPr>
          <w:rFonts w:ascii="Segoe UI" w:eastAsia="Times New Roman" w:hAnsi="Segoe UI" w:cs="Segoe UI"/>
          <w:b/>
          <w:i/>
          <w:iCs/>
          <w:color w:val="343A40"/>
          <w:sz w:val="20"/>
          <w:szCs w:val="20"/>
          <w:lang w:eastAsia="en-GB"/>
        </w:rPr>
        <w:t>HPV</w:t>
      </w:r>
      <w:r w:rsidRPr="009D5197">
        <w:rPr>
          <w:rFonts w:ascii="Segoe UI" w:eastAsia="Times New Roman" w:hAnsi="Segoe UI" w:cs="Segoe UI"/>
          <w:i/>
          <w:iCs/>
          <w:color w:val="343A40"/>
          <w:sz w:val="20"/>
          <w:szCs w:val="20"/>
          <w:lang w:eastAsia="en-GB"/>
        </w:rPr>
        <w:t>:</w:t>
      </w:r>
      <w:r w:rsidR="00202BA3" w:rsidRPr="009D5197">
        <w:rPr>
          <w:rFonts w:ascii="Segoe UI" w:eastAsia="Times New Roman" w:hAnsi="Segoe UI" w:cs="Segoe UI"/>
          <w:color w:val="343A40"/>
          <w:sz w:val="20"/>
          <w:szCs w:val="20"/>
          <w:lang w:eastAsia="en-GB"/>
        </w:rPr>
        <w:t xml:space="preserve"> </w:t>
      </w:r>
      <w:r w:rsidRPr="009D5197">
        <w:rPr>
          <w:rFonts w:ascii="Segoe UI" w:eastAsia="Times New Roman" w:hAnsi="Segoe UI" w:cs="Segoe UI"/>
          <w:color w:val="343A40"/>
          <w:sz w:val="20"/>
          <w:szCs w:val="20"/>
          <w:lang w:eastAsia="en-GB"/>
        </w:rPr>
        <w:t xml:space="preserve">The HPV vaccine </w:t>
      </w:r>
      <w:r w:rsidR="00714461" w:rsidRPr="009D5197">
        <w:rPr>
          <w:rFonts w:ascii="Segoe UI" w:eastAsia="Times New Roman" w:hAnsi="Segoe UI" w:cs="Segoe UI"/>
          <w:color w:val="343A40"/>
          <w:sz w:val="20"/>
          <w:szCs w:val="20"/>
          <w:lang w:eastAsia="en-GB"/>
        </w:rPr>
        <w:t>is</w:t>
      </w:r>
      <w:r w:rsidRPr="009D5197">
        <w:rPr>
          <w:rFonts w:ascii="Segoe UI" w:eastAsia="Times New Roman" w:hAnsi="Segoe UI" w:cs="Segoe UI"/>
          <w:color w:val="343A40"/>
          <w:sz w:val="20"/>
          <w:szCs w:val="20"/>
          <w:lang w:eastAsia="en-GB"/>
        </w:rPr>
        <w:t xml:space="preserve"> offered to all girls and boys in school year 8</w:t>
      </w:r>
      <w:r w:rsidR="00714461" w:rsidRPr="009D5197">
        <w:rPr>
          <w:rFonts w:ascii="Segoe UI" w:eastAsia="Times New Roman" w:hAnsi="Segoe UI" w:cs="Segoe UI"/>
          <w:color w:val="343A40"/>
          <w:sz w:val="20"/>
          <w:szCs w:val="20"/>
          <w:lang w:eastAsia="en-GB"/>
        </w:rPr>
        <w:t>/9 (currently 2 doses)</w:t>
      </w:r>
      <w:r w:rsidR="007619A0" w:rsidRPr="009D5197">
        <w:rPr>
          <w:rFonts w:ascii="Segoe UI" w:eastAsia="Times New Roman" w:hAnsi="Segoe UI" w:cs="Segoe UI"/>
          <w:color w:val="343A40"/>
          <w:sz w:val="20"/>
          <w:szCs w:val="20"/>
          <w:lang w:eastAsia="en-GB"/>
        </w:rPr>
        <w:t xml:space="preserve">. </w:t>
      </w:r>
      <w:r w:rsidRPr="009D5197">
        <w:rPr>
          <w:rFonts w:ascii="Segoe UI" w:eastAsia="Times New Roman" w:hAnsi="Segoe UI" w:cs="Segoe UI"/>
          <w:color w:val="343A40"/>
          <w:sz w:val="20"/>
          <w:szCs w:val="20"/>
          <w:lang w:eastAsia="en-GB"/>
        </w:rPr>
        <w:t xml:space="preserve">The HPV vaccination helps protect young people from being infected by the Human Papillomavirus (HPV). </w:t>
      </w:r>
      <w:r w:rsidR="00714461" w:rsidRPr="009D5197">
        <w:rPr>
          <w:rFonts w:ascii="Segoe UI" w:eastAsia="Times New Roman" w:hAnsi="Segoe UI" w:cs="Segoe UI"/>
          <w:color w:val="343A40"/>
          <w:sz w:val="20"/>
          <w:szCs w:val="20"/>
          <w:lang w:eastAsia="en-GB"/>
        </w:rPr>
        <w:t xml:space="preserve"> From September 2023 only 1 dose of HPV will be offered due to updated evidence-based guidance.</w:t>
      </w:r>
    </w:p>
    <w:p w14:paraId="6F4CAC9A" w14:textId="77777777" w:rsidR="00B80CD6" w:rsidRPr="009D5197" w:rsidRDefault="00B80CD6" w:rsidP="00B80CD6">
      <w:pPr>
        <w:spacing w:after="165" w:line="240" w:lineRule="auto"/>
        <w:jc w:val="both"/>
        <w:rPr>
          <w:rFonts w:ascii="Segoe UI" w:eastAsia="Times New Roman" w:hAnsi="Segoe UI" w:cs="Segoe UI"/>
          <w:color w:val="343A40"/>
          <w:sz w:val="20"/>
          <w:szCs w:val="20"/>
          <w:lang w:eastAsia="en-GB"/>
        </w:rPr>
      </w:pPr>
      <w:r w:rsidRPr="009D5197">
        <w:rPr>
          <w:rFonts w:ascii="Segoe UI" w:eastAsia="Times New Roman" w:hAnsi="Segoe UI" w:cs="Segoe UI"/>
          <w:color w:val="343A40"/>
          <w:sz w:val="20"/>
          <w:szCs w:val="20"/>
          <w:lang w:eastAsia="en-GB"/>
        </w:rPr>
        <w:t>This virus increases the risk of developing some cancers later in life, such as cervical cancer, some mouth and throat cancers, and some cancers of the anus and genital areas. The HPV vaccine does not protect against other sexually transmitted diseases.  For more information contact your School Nurse.</w:t>
      </w:r>
    </w:p>
    <w:p w14:paraId="6B86879A" w14:textId="799796BB" w:rsidR="00B80CD6" w:rsidRPr="009D5197" w:rsidRDefault="00B80CD6" w:rsidP="007619A0">
      <w:pPr>
        <w:spacing w:after="165" w:line="240" w:lineRule="auto"/>
        <w:rPr>
          <w:rFonts w:ascii="Segoe UI" w:eastAsia="Times New Roman" w:hAnsi="Segoe UI" w:cs="Segoe UI"/>
          <w:b/>
          <w:color w:val="343A40"/>
          <w:lang w:eastAsia="en-GB"/>
        </w:rPr>
      </w:pPr>
      <w:r w:rsidRPr="009D5197">
        <w:rPr>
          <w:rFonts w:ascii="Segoe UI" w:eastAsia="Times New Roman" w:hAnsi="Segoe UI" w:cs="Segoe UI"/>
          <w:b/>
          <w:color w:val="343A40"/>
          <w:u w:val="single"/>
          <w:lang w:eastAsia="en-GB"/>
        </w:rPr>
        <w:t>Contact us</w:t>
      </w:r>
      <w:r w:rsidR="00F81097" w:rsidRPr="009D5197">
        <w:rPr>
          <w:rFonts w:ascii="Segoe UI" w:eastAsia="Times New Roman" w:hAnsi="Segoe UI" w:cs="Segoe UI"/>
          <w:b/>
          <w:color w:val="343A40"/>
          <w:u w:val="single"/>
          <w:lang w:eastAsia="en-GB"/>
        </w:rPr>
        <w:t>-</w:t>
      </w:r>
      <w:r w:rsidR="00F81097" w:rsidRPr="009D5197">
        <w:rPr>
          <w:rFonts w:ascii="Segoe UI" w:eastAsia="Times New Roman" w:hAnsi="Segoe UI" w:cs="Segoe UI"/>
          <w:b/>
          <w:color w:val="343A40"/>
          <w:lang w:eastAsia="en-GB"/>
        </w:rPr>
        <w:t xml:space="preserve"> If you don’t feel you know your School nurse please ring and arrange to meet up with them to discuss how we can help the school community.</w:t>
      </w:r>
    </w:p>
    <w:p w14:paraId="230D224C" w14:textId="77777777" w:rsidR="00B80CD6" w:rsidRPr="009D5197" w:rsidRDefault="00B80CD6" w:rsidP="00B80CD6">
      <w:pPr>
        <w:spacing w:after="165" w:line="240" w:lineRule="auto"/>
        <w:jc w:val="both"/>
        <w:rPr>
          <w:rFonts w:ascii="Segoe UI" w:eastAsia="Times New Roman" w:hAnsi="Segoe UI" w:cs="Segoe UI"/>
          <w:color w:val="343A40"/>
          <w:lang w:eastAsia="en-GB"/>
        </w:rPr>
      </w:pPr>
      <w:r w:rsidRPr="009D5197">
        <w:rPr>
          <w:rFonts w:ascii="Segoe UI" w:eastAsia="Times New Roman" w:hAnsi="Segoe UI" w:cs="Segoe UI"/>
          <w:b/>
          <w:bCs/>
          <w:color w:val="343A40"/>
          <w:lang w:eastAsia="en-GB"/>
        </w:rPr>
        <w:t>Vale School Nursing Team:</w:t>
      </w:r>
      <w:r w:rsidR="00F81097" w:rsidRPr="009D5197">
        <w:rPr>
          <w:rFonts w:ascii="Segoe UI" w:eastAsia="Times New Roman" w:hAnsi="Segoe UI" w:cs="Segoe UI"/>
          <w:b/>
          <w:bCs/>
          <w:color w:val="343A40"/>
          <w:lang w:eastAsia="en-GB"/>
        </w:rPr>
        <w:t xml:space="preserve"> (Barry Hospital)</w:t>
      </w:r>
    </w:p>
    <w:p w14:paraId="49E9811F" w14:textId="77777777" w:rsidR="00B80CD6" w:rsidRPr="009D5197" w:rsidRDefault="00B80CD6" w:rsidP="00B80CD6">
      <w:pPr>
        <w:spacing w:after="165" w:line="240" w:lineRule="auto"/>
        <w:ind w:left="495"/>
        <w:jc w:val="both"/>
        <w:rPr>
          <w:rFonts w:ascii="Segoe UI" w:eastAsia="Times New Roman" w:hAnsi="Segoe UI" w:cs="Segoe UI"/>
          <w:color w:val="343A40"/>
          <w:lang w:eastAsia="en-GB"/>
        </w:rPr>
      </w:pPr>
      <w:r w:rsidRPr="009D5197">
        <w:rPr>
          <w:rFonts w:ascii="Segoe UI" w:eastAsia="Times New Roman" w:hAnsi="Segoe UI" w:cs="Segoe UI"/>
          <w:color w:val="343A40"/>
          <w:lang w:eastAsia="en-GB"/>
        </w:rPr>
        <w:t>01446 704114</w:t>
      </w:r>
    </w:p>
    <w:p w14:paraId="1E0B4EFE" w14:textId="4A2CA851" w:rsidR="00B80CD6" w:rsidRPr="009D5197" w:rsidRDefault="00B80CD6" w:rsidP="00B80CD6">
      <w:pPr>
        <w:spacing w:after="165" w:line="240" w:lineRule="auto"/>
        <w:jc w:val="both"/>
        <w:rPr>
          <w:rFonts w:ascii="Segoe UI" w:eastAsia="Times New Roman" w:hAnsi="Segoe UI" w:cs="Segoe UI"/>
          <w:color w:val="343A40"/>
          <w:lang w:eastAsia="en-GB"/>
        </w:rPr>
      </w:pPr>
      <w:r w:rsidRPr="009D5197">
        <w:rPr>
          <w:rFonts w:ascii="Segoe UI" w:eastAsia="Times New Roman" w:hAnsi="Segoe UI" w:cs="Segoe UI"/>
          <w:b/>
          <w:bCs/>
          <w:color w:val="343A40"/>
          <w:lang w:eastAsia="en-GB"/>
        </w:rPr>
        <w:t xml:space="preserve">Cardiff West School Nursing </w:t>
      </w:r>
      <w:r w:rsidR="00C73A9C" w:rsidRPr="009D5197">
        <w:rPr>
          <w:rFonts w:ascii="Segoe UI" w:eastAsia="Times New Roman" w:hAnsi="Segoe UI" w:cs="Segoe UI"/>
          <w:b/>
          <w:bCs/>
          <w:color w:val="343A40"/>
          <w:lang w:eastAsia="en-GB"/>
        </w:rPr>
        <w:t>Team:</w:t>
      </w:r>
      <w:r w:rsidR="00F81097" w:rsidRPr="009D5197">
        <w:rPr>
          <w:rFonts w:ascii="Segoe UI" w:eastAsia="Times New Roman" w:hAnsi="Segoe UI" w:cs="Segoe UI"/>
          <w:b/>
          <w:bCs/>
          <w:color w:val="343A40"/>
          <w:lang w:eastAsia="en-GB"/>
        </w:rPr>
        <w:t xml:space="preserve"> (Western Services. Grand </w:t>
      </w:r>
      <w:r w:rsidR="009D5197" w:rsidRPr="009D5197">
        <w:rPr>
          <w:rFonts w:ascii="Segoe UI" w:eastAsia="Times New Roman" w:hAnsi="Segoe UI" w:cs="Segoe UI"/>
          <w:b/>
          <w:bCs/>
          <w:color w:val="343A40"/>
          <w:lang w:eastAsia="en-GB"/>
        </w:rPr>
        <w:t>Avenue. Ely</w:t>
      </w:r>
      <w:r w:rsidR="00F81097" w:rsidRPr="009D5197">
        <w:rPr>
          <w:rFonts w:ascii="Segoe UI" w:eastAsia="Times New Roman" w:hAnsi="Segoe UI" w:cs="Segoe UI"/>
          <w:b/>
          <w:bCs/>
          <w:color w:val="343A40"/>
          <w:lang w:eastAsia="en-GB"/>
        </w:rPr>
        <w:t>)</w:t>
      </w:r>
    </w:p>
    <w:p w14:paraId="32E219C0" w14:textId="77777777" w:rsidR="00B80CD6" w:rsidRPr="009D5197" w:rsidRDefault="00B80CD6" w:rsidP="00B80CD6">
      <w:pPr>
        <w:spacing w:after="165" w:line="240" w:lineRule="auto"/>
        <w:ind w:left="495"/>
        <w:jc w:val="both"/>
        <w:rPr>
          <w:rFonts w:ascii="Segoe UI" w:eastAsia="Times New Roman" w:hAnsi="Segoe UI" w:cs="Segoe UI"/>
          <w:color w:val="343A40"/>
          <w:lang w:eastAsia="en-GB"/>
        </w:rPr>
      </w:pPr>
      <w:r w:rsidRPr="009D5197">
        <w:rPr>
          <w:rFonts w:ascii="Segoe UI" w:eastAsia="Times New Roman" w:hAnsi="Segoe UI" w:cs="Segoe UI"/>
          <w:color w:val="343A40"/>
          <w:lang w:eastAsia="en-GB"/>
        </w:rPr>
        <w:t>02921832204</w:t>
      </w:r>
    </w:p>
    <w:p w14:paraId="2702AC6C" w14:textId="77777777" w:rsidR="00B80CD6" w:rsidRPr="009D5197" w:rsidRDefault="00B80CD6" w:rsidP="00B80CD6">
      <w:pPr>
        <w:spacing w:after="165" w:line="240" w:lineRule="auto"/>
        <w:jc w:val="both"/>
        <w:rPr>
          <w:rFonts w:ascii="Segoe UI" w:eastAsia="Times New Roman" w:hAnsi="Segoe UI" w:cs="Segoe UI"/>
          <w:color w:val="343A40"/>
          <w:lang w:eastAsia="en-GB"/>
        </w:rPr>
      </w:pPr>
      <w:r w:rsidRPr="009D5197">
        <w:rPr>
          <w:rFonts w:ascii="Segoe UI" w:eastAsia="Times New Roman" w:hAnsi="Segoe UI" w:cs="Segoe UI"/>
          <w:b/>
          <w:bCs/>
          <w:color w:val="343A40"/>
          <w:lang w:eastAsia="en-GB"/>
        </w:rPr>
        <w:t>Cardiff East School Nursing Team</w:t>
      </w:r>
      <w:r w:rsidR="00F81097" w:rsidRPr="009D5197">
        <w:rPr>
          <w:rFonts w:ascii="Segoe UI" w:eastAsia="Times New Roman" w:hAnsi="Segoe UI" w:cs="Segoe UI"/>
          <w:b/>
          <w:bCs/>
          <w:color w:val="343A40"/>
          <w:lang w:eastAsia="en-GB"/>
        </w:rPr>
        <w:t>: (</w:t>
      </w:r>
      <w:proofErr w:type="spellStart"/>
      <w:r w:rsidR="00F81097" w:rsidRPr="009D5197">
        <w:rPr>
          <w:rFonts w:ascii="Segoe UI" w:eastAsia="Times New Roman" w:hAnsi="Segoe UI" w:cs="Segoe UI"/>
          <w:b/>
          <w:bCs/>
          <w:color w:val="343A40"/>
          <w:lang w:eastAsia="en-GB"/>
        </w:rPr>
        <w:t>Llanederyn</w:t>
      </w:r>
      <w:proofErr w:type="spellEnd"/>
      <w:r w:rsidR="00F81097" w:rsidRPr="009D5197">
        <w:rPr>
          <w:rFonts w:ascii="Segoe UI" w:eastAsia="Times New Roman" w:hAnsi="Segoe UI" w:cs="Segoe UI"/>
          <w:b/>
          <w:bCs/>
          <w:color w:val="343A40"/>
          <w:lang w:eastAsia="en-GB"/>
        </w:rPr>
        <w:t xml:space="preserve"> Wellbeing Hub)</w:t>
      </w:r>
    </w:p>
    <w:p w14:paraId="1226CD42" w14:textId="77777777" w:rsidR="009D5197" w:rsidRDefault="00B80CD6" w:rsidP="009D5197">
      <w:pPr>
        <w:spacing w:after="165" w:line="240" w:lineRule="auto"/>
        <w:ind w:firstLine="720"/>
        <w:jc w:val="both"/>
        <w:rPr>
          <w:rFonts w:ascii="Segoe UI" w:eastAsia="Times New Roman" w:hAnsi="Segoe UI" w:cs="Segoe UI"/>
          <w:color w:val="343A40"/>
          <w:lang w:eastAsia="en-GB"/>
        </w:rPr>
      </w:pPr>
      <w:r w:rsidRPr="009D5197">
        <w:rPr>
          <w:rFonts w:ascii="Segoe UI" w:eastAsia="Times New Roman" w:hAnsi="Segoe UI" w:cs="Segoe UI"/>
          <w:color w:val="343A40"/>
          <w:lang w:eastAsia="en-GB"/>
        </w:rPr>
        <w:t>02921833114</w:t>
      </w:r>
    </w:p>
    <w:p w14:paraId="0AF63359" w14:textId="09DFF89C" w:rsidR="009D5197" w:rsidRDefault="00202BA3" w:rsidP="009D5197">
      <w:pPr>
        <w:spacing w:after="165" w:line="240" w:lineRule="auto"/>
        <w:jc w:val="both"/>
        <w:rPr>
          <w:rFonts w:ascii="Segoe UI" w:eastAsia="Times New Roman" w:hAnsi="Segoe UI" w:cs="Segoe UI"/>
          <w:color w:val="343A40"/>
          <w:lang w:eastAsia="en-GB"/>
        </w:rPr>
      </w:pPr>
      <w:r w:rsidRPr="009D5197">
        <w:rPr>
          <w:rFonts w:ascii="Segoe UI" w:eastAsia="Times New Roman" w:hAnsi="Segoe UI" w:cs="Segoe UI"/>
          <w:b/>
          <w:bCs/>
          <w:color w:val="343A40"/>
          <w:lang w:eastAsia="en-GB"/>
        </w:rPr>
        <w:t>Senior Nurse for School Nursing:</w:t>
      </w:r>
      <w:r w:rsidRPr="009D5197">
        <w:rPr>
          <w:rFonts w:ascii="Segoe UI" w:eastAsia="Times New Roman" w:hAnsi="Segoe UI" w:cs="Segoe UI"/>
          <w:color w:val="343A40"/>
          <w:lang w:eastAsia="en-GB"/>
        </w:rPr>
        <w:t> Sandra Dredge</w:t>
      </w:r>
    </w:p>
    <w:p w14:paraId="195F7AEB" w14:textId="16402B2F" w:rsidR="004573D5" w:rsidRPr="00201719" w:rsidRDefault="009D5197" w:rsidP="00201719">
      <w:pPr>
        <w:spacing w:after="165" w:line="240" w:lineRule="auto"/>
        <w:jc w:val="both"/>
        <w:rPr>
          <w:rFonts w:ascii="Segoe UI" w:eastAsia="Times New Roman" w:hAnsi="Segoe UI" w:cs="Segoe UI"/>
          <w:color w:val="343A40"/>
          <w:lang w:eastAsia="en-GB"/>
        </w:rPr>
      </w:pPr>
      <w:r w:rsidRPr="009D5197">
        <w:rPr>
          <w:rFonts w:ascii="Segoe UI" w:eastAsia="Times New Roman" w:hAnsi="Segoe UI" w:cs="Segoe UI"/>
          <w:b/>
          <w:color w:val="343A40"/>
          <w:lang w:eastAsia="en-GB"/>
        </w:rPr>
        <w:t>Operational Managers</w:t>
      </w:r>
      <w:r w:rsidRPr="009D5197">
        <w:rPr>
          <w:rFonts w:ascii="Segoe UI" w:eastAsia="Times New Roman" w:hAnsi="Segoe UI" w:cs="Segoe UI"/>
          <w:color w:val="343A40"/>
          <w:lang w:eastAsia="en-GB"/>
        </w:rPr>
        <w:t xml:space="preserve">: Andrea Cooper, Cath </w:t>
      </w:r>
      <w:proofErr w:type="spellStart"/>
      <w:r w:rsidRPr="009D5197">
        <w:rPr>
          <w:rFonts w:ascii="Segoe UI" w:eastAsia="Times New Roman" w:hAnsi="Segoe UI" w:cs="Segoe UI"/>
          <w:color w:val="343A40"/>
          <w:lang w:eastAsia="en-GB"/>
        </w:rPr>
        <w:t>Cawte</w:t>
      </w:r>
      <w:proofErr w:type="spellEnd"/>
      <w:r w:rsidRPr="009D5197">
        <w:rPr>
          <w:rFonts w:ascii="Segoe UI" w:eastAsia="Times New Roman" w:hAnsi="Segoe UI" w:cs="Segoe UI"/>
          <w:color w:val="343A40"/>
          <w:lang w:eastAsia="en-GB"/>
        </w:rPr>
        <w:t>. Carol Rogers</w:t>
      </w:r>
      <w:proofErr w:type="gramStart"/>
      <w:r>
        <w:rPr>
          <w:rFonts w:ascii="Segoe UI" w:eastAsia="Times New Roman" w:hAnsi="Segoe UI" w:cs="Segoe UI"/>
          <w:color w:val="343A40"/>
          <w:lang w:eastAsia="en-GB"/>
        </w:rPr>
        <w:t xml:space="preserve">   (</w:t>
      </w:r>
      <w:proofErr w:type="gramEnd"/>
      <w:r>
        <w:rPr>
          <w:rFonts w:ascii="Segoe UI" w:eastAsia="Times New Roman" w:hAnsi="Segoe UI" w:cs="Segoe UI"/>
          <w:color w:val="343A40"/>
          <w:lang w:eastAsia="en-GB"/>
        </w:rPr>
        <w:t xml:space="preserve"> Updated April 23</w:t>
      </w:r>
    </w:p>
    <w:sectPr w:rsidR="004573D5" w:rsidRPr="0020171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2F7C2" w14:textId="77777777" w:rsidR="0041311D" w:rsidRDefault="0041311D" w:rsidP="007C176B">
      <w:pPr>
        <w:spacing w:after="0" w:line="240" w:lineRule="auto"/>
      </w:pPr>
      <w:r>
        <w:separator/>
      </w:r>
    </w:p>
  </w:endnote>
  <w:endnote w:type="continuationSeparator" w:id="0">
    <w:p w14:paraId="0E63A123" w14:textId="77777777" w:rsidR="0041311D" w:rsidRDefault="0041311D" w:rsidP="007C1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103155"/>
      <w:docPartObj>
        <w:docPartGallery w:val="Page Numbers (Bottom of Page)"/>
        <w:docPartUnique/>
      </w:docPartObj>
    </w:sdtPr>
    <w:sdtEndPr>
      <w:rPr>
        <w:noProof/>
      </w:rPr>
    </w:sdtEndPr>
    <w:sdtContent>
      <w:p w14:paraId="0A14A315" w14:textId="77777777" w:rsidR="00F90E33" w:rsidRDefault="00F90E33">
        <w:pPr>
          <w:pStyle w:val="Footer"/>
        </w:pPr>
        <w:r>
          <w:fldChar w:fldCharType="begin"/>
        </w:r>
        <w:r>
          <w:instrText xml:space="preserve"> PAGE   \* MERGEFORMAT </w:instrText>
        </w:r>
        <w:r>
          <w:fldChar w:fldCharType="separate"/>
        </w:r>
        <w:r>
          <w:rPr>
            <w:noProof/>
          </w:rPr>
          <w:t>2</w:t>
        </w:r>
        <w:r>
          <w:rPr>
            <w:noProof/>
          </w:rPr>
          <w:fldChar w:fldCharType="end"/>
        </w:r>
      </w:p>
    </w:sdtContent>
  </w:sdt>
  <w:p w14:paraId="54C10BC2" w14:textId="77777777" w:rsidR="00F90E33" w:rsidRDefault="00F90E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2C070" w14:textId="77777777" w:rsidR="0041311D" w:rsidRDefault="0041311D" w:rsidP="007C176B">
      <w:pPr>
        <w:spacing w:after="0" w:line="240" w:lineRule="auto"/>
      </w:pPr>
      <w:r>
        <w:separator/>
      </w:r>
    </w:p>
  </w:footnote>
  <w:footnote w:type="continuationSeparator" w:id="0">
    <w:p w14:paraId="2A0717B7" w14:textId="77777777" w:rsidR="0041311D" w:rsidRDefault="0041311D" w:rsidP="007C1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54213"/>
    <w:multiLevelType w:val="multilevel"/>
    <w:tmpl w:val="1DA6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CD6"/>
    <w:rsid w:val="00002AED"/>
    <w:rsid w:val="0005566B"/>
    <w:rsid w:val="00091441"/>
    <w:rsid w:val="00201668"/>
    <w:rsid w:val="00201719"/>
    <w:rsid w:val="00202BA3"/>
    <w:rsid w:val="00275296"/>
    <w:rsid w:val="003219EF"/>
    <w:rsid w:val="00330E0B"/>
    <w:rsid w:val="00390B74"/>
    <w:rsid w:val="003B7B4C"/>
    <w:rsid w:val="003C584B"/>
    <w:rsid w:val="003D7F4C"/>
    <w:rsid w:val="0041311D"/>
    <w:rsid w:val="0048589F"/>
    <w:rsid w:val="0054794E"/>
    <w:rsid w:val="00714461"/>
    <w:rsid w:val="007619A0"/>
    <w:rsid w:val="00770A09"/>
    <w:rsid w:val="00790A85"/>
    <w:rsid w:val="007C176B"/>
    <w:rsid w:val="0085407B"/>
    <w:rsid w:val="008E242F"/>
    <w:rsid w:val="00953E97"/>
    <w:rsid w:val="009D34CF"/>
    <w:rsid w:val="009D5197"/>
    <w:rsid w:val="00A04E71"/>
    <w:rsid w:val="00A97160"/>
    <w:rsid w:val="00B112DD"/>
    <w:rsid w:val="00B6031B"/>
    <w:rsid w:val="00B80CD6"/>
    <w:rsid w:val="00B92B98"/>
    <w:rsid w:val="00C73A9C"/>
    <w:rsid w:val="00CC4227"/>
    <w:rsid w:val="00D2196F"/>
    <w:rsid w:val="00D55199"/>
    <w:rsid w:val="00DA3614"/>
    <w:rsid w:val="00DC47D9"/>
    <w:rsid w:val="00E8218D"/>
    <w:rsid w:val="00F81097"/>
    <w:rsid w:val="00F90E33"/>
    <w:rsid w:val="00FE1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8DBD5"/>
  <w15:chartTrackingRefBased/>
  <w15:docId w15:val="{A8BDD6E0-74EA-4F91-966D-B1A8A499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76B"/>
  </w:style>
  <w:style w:type="paragraph" w:styleId="Footer">
    <w:name w:val="footer"/>
    <w:basedOn w:val="Normal"/>
    <w:link w:val="FooterChar"/>
    <w:uiPriority w:val="99"/>
    <w:unhideWhenUsed/>
    <w:rsid w:val="007C1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76B"/>
  </w:style>
  <w:style w:type="character" w:styleId="Hyperlink">
    <w:name w:val="Hyperlink"/>
    <w:basedOn w:val="DefaultParagraphFont"/>
    <w:uiPriority w:val="99"/>
    <w:unhideWhenUsed/>
    <w:rsid w:val="00F90E33"/>
    <w:rPr>
      <w:color w:val="0563C1" w:themeColor="hyperlink"/>
      <w:u w:val="single"/>
    </w:rPr>
  </w:style>
  <w:style w:type="character" w:styleId="UnresolvedMention">
    <w:name w:val="Unresolved Mention"/>
    <w:basedOn w:val="DefaultParagraphFont"/>
    <w:uiPriority w:val="99"/>
    <w:semiHidden/>
    <w:unhideWhenUsed/>
    <w:rsid w:val="00F90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497334">
      <w:bodyDiv w:val="1"/>
      <w:marLeft w:val="0"/>
      <w:marRight w:val="0"/>
      <w:marTop w:val="0"/>
      <w:marBottom w:val="0"/>
      <w:divBdr>
        <w:top w:val="none" w:sz="0" w:space="0" w:color="auto"/>
        <w:left w:val="none" w:sz="0" w:space="0" w:color="auto"/>
        <w:bottom w:val="none" w:sz="0" w:space="0" w:color="auto"/>
        <w:right w:val="none" w:sz="0" w:space="0" w:color="auto"/>
      </w:divBdr>
      <w:divsChild>
        <w:div w:id="1005941372">
          <w:marLeft w:val="0"/>
          <w:marRight w:val="0"/>
          <w:marTop w:val="0"/>
          <w:marBottom w:val="0"/>
          <w:divBdr>
            <w:top w:val="none" w:sz="0" w:space="0" w:color="auto"/>
            <w:left w:val="none" w:sz="0" w:space="0" w:color="auto"/>
            <w:bottom w:val="none" w:sz="0" w:space="0" w:color="auto"/>
            <w:right w:val="none" w:sz="0" w:space="0" w:color="auto"/>
          </w:divBdr>
          <w:divsChild>
            <w:div w:id="1868521961">
              <w:marLeft w:val="-225"/>
              <w:marRight w:val="-225"/>
              <w:marTop w:val="0"/>
              <w:marBottom w:val="0"/>
              <w:divBdr>
                <w:top w:val="none" w:sz="0" w:space="0" w:color="auto"/>
                <w:left w:val="none" w:sz="0" w:space="0" w:color="auto"/>
                <w:bottom w:val="none" w:sz="0" w:space="0" w:color="auto"/>
                <w:right w:val="none" w:sz="0" w:space="0" w:color="auto"/>
              </w:divBdr>
              <w:divsChild>
                <w:div w:id="715662828">
                  <w:marLeft w:val="0"/>
                  <w:marRight w:val="0"/>
                  <w:marTop w:val="0"/>
                  <w:marBottom w:val="0"/>
                  <w:divBdr>
                    <w:top w:val="none" w:sz="0" w:space="0" w:color="auto"/>
                    <w:left w:val="none" w:sz="0" w:space="0" w:color="auto"/>
                    <w:bottom w:val="none" w:sz="0" w:space="0" w:color="auto"/>
                    <w:right w:val="none" w:sz="0" w:space="0" w:color="auto"/>
                  </w:divBdr>
                  <w:divsChild>
                    <w:div w:id="803698487">
                      <w:marLeft w:val="0"/>
                      <w:marRight w:val="0"/>
                      <w:marTop w:val="0"/>
                      <w:marBottom w:val="0"/>
                      <w:divBdr>
                        <w:top w:val="none" w:sz="0" w:space="0" w:color="auto"/>
                        <w:left w:val="none" w:sz="0" w:space="0" w:color="auto"/>
                        <w:bottom w:val="none" w:sz="0" w:space="0" w:color="auto"/>
                        <w:right w:val="none" w:sz="0" w:space="0" w:color="auto"/>
                      </w:divBdr>
                      <w:divsChild>
                        <w:div w:id="84613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32517">
          <w:marLeft w:val="0"/>
          <w:marRight w:val="0"/>
          <w:marTop w:val="0"/>
          <w:marBottom w:val="0"/>
          <w:divBdr>
            <w:top w:val="none" w:sz="0" w:space="0" w:color="auto"/>
            <w:left w:val="none" w:sz="0" w:space="0" w:color="auto"/>
            <w:bottom w:val="none" w:sz="0" w:space="0" w:color="auto"/>
            <w:right w:val="none" w:sz="0" w:space="0" w:color="auto"/>
          </w:divBdr>
          <w:divsChild>
            <w:div w:id="2058044537">
              <w:marLeft w:val="-225"/>
              <w:marRight w:val="-225"/>
              <w:marTop w:val="0"/>
              <w:marBottom w:val="0"/>
              <w:divBdr>
                <w:top w:val="none" w:sz="0" w:space="0" w:color="auto"/>
                <w:left w:val="none" w:sz="0" w:space="0" w:color="auto"/>
                <w:bottom w:val="none" w:sz="0" w:space="0" w:color="auto"/>
                <w:right w:val="none" w:sz="0" w:space="0" w:color="auto"/>
              </w:divBdr>
              <w:divsChild>
                <w:div w:id="1167744687">
                  <w:marLeft w:val="0"/>
                  <w:marRight w:val="0"/>
                  <w:marTop w:val="0"/>
                  <w:marBottom w:val="0"/>
                  <w:divBdr>
                    <w:top w:val="none" w:sz="0" w:space="0" w:color="auto"/>
                    <w:left w:val="none" w:sz="0" w:space="0" w:color="auto"/>
                    <w:bottom w:val="none" w:sz="0" w:space="0" w:color="auto"/>
                    <w:right w:val="none" w:sz="0" w:space="0" w:color="auto"/>
                  </w:divBdr>
                  <w:divsChild>
                    <w:div w:id="1577129790">
                      <w:marLeft w:val="0"/>
                      <w:marRight w:val="0"/>
                      <w:marTop w:val="0"/>
                      <w:marBottom w:val="0"/>
                      <w:divBdr>
                        <w:top w:val="none" w:sz="0" w:space="0" w:color="auto"/>
                        <w:left w:val="none" w:sz="0" w:space="0" w:color="auto"/>
                        <w:bottom w:val="none" w:sz="0" w:space="0" w:color="auto"/>
                        <w:right w:val="none" w:sz="0" w:space="0" w:color="auto"/>
                      </w:divBdr>
                      <w:divsChild>
                        <w:div w:id="1207374038">
                          <w:marLeft w:val="0"/>
                          <w:marRight w:val="0"/>
                          <w:marTop w:val="0"/>
                          <w:marBottom w:val="0"/>
                          <w:divBdr>
                            <w:top w:val="none" w:sz="0" w:space="0" w:color="auto"/>
                            <w:left w:val="none" w:sz="0" w:space="0" w:color="auto"/>
                            <w:bottom w:val="none" w:sz="0" w:space="0" w:color="auto"/>
                            <w:right w:val="none" w:sz="0" w:space="0" w:color="auto"/>
                          </w:divBdr>
                          <w:divsChild>
                            <w:div w:id="592396034">
                              <w:marLeft w:val="0"/>
                              <w:marRight w:val="0"/>
                              <w:marTop w:val="0"/>
                              <w:marBottom w:val="0"/>
                              <w:divBdr>
                                <w:top w:val="none" w:sz="0" w:space="0" w:color="auto"/>
                                <w:left w:val="none" w:sz="0" w:space="0" w:color="auto"/>
                                <w:bottom w:val="none" w:sz="0" w:space="0" w:color="auto"/>
                                <w:right w:val="none" w:sz="0" w:space="0" w:color="auto"/>
                              </w:divBdr>
                              <w:divsChild>
                                <w:div w:id="1345748258">
                                  <w:marLeft w:val="0"/>
                                  <w:marRight w:val="0"/>
                                  <w:marTop w:val="0"/>
                                  <w:marBottom w:val="0"/>
                                  <w:divBdr>
                                    <w:top w:val="none" w:sz="0" w:space="0" w:color="auto"/>
                                    <w:left w:val="none" w:sz="0" w:space="0" w:color="auto"/>
                                    <w:bottom w:val="none" w:sz="0" w:space="0" w:color="auto"/>
                                    <w:right w:val="none" w:sz="0" w:space="0" w:color="auto"/>
                                  </w:divBdr>
                                  <w:divsChild>
                                    <w:div w:id="1302230396">
                                      <w:marLeft w:val="-225"/>
                                      <w:marRight w:val="-225"/>
                                      <w:marTop w:val="0"/>
                                      <w:marBottom w:val="0"/>
                                      <w:divBdr>
                                        <w:top w:val="none" w:sz="0" w:space="0" w:color="auto"/>
                                        <w:left w:val="none" w:sz="0" w:space="0" w:color="auto"/>
                                        <w:bottom w:val="none" w:sz="0" w:space="0" w:color="auto"/>
                                        <w:right w:val="none" w:sz="0" w:space="0" w:color="auto"/>
                                      </w:divBdr>
                                      <w:divsChild>
                                        <w:div w:id="471793936">
                                          <w:marLeft w:val="0"/>
                                          <w:marRight w:val="0"/>
                                          <w:marTop w:val="0"/>
                                          <w:marBottom w:val="0"/>
                                          <w:divBdr>
                                            <w:top w:val="none" w:sz="0" w:space="0" w:color="auto"/>
                                            <w:left w:val="none" w:sz="0" w:space="0" w:color="auto"/>
                                            <w:bottom w:val="none" w:sz="0" w:space="0" w:color="auto"/>
                                            <w:right w:val="none" w:sz="0" w:space="0" w:color="auto"/>
                                          </w:divBdr>
                                          <w:divsChild>
                                            <w:div w:id="58642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068052">
          <w:marLeft w:val="0"/>
          <w:marRight w:val="0"/>
          <w:marTop w:val="0"/>
          <w:marBottom w:val="0"/>
          <w:divBdr>
            <w:top w:val="none" w:sz="0" w:space="0" w:color="auto"/>
            <w:left w:val="none" w:sz="0" w:space="0" w:color="auto"/>
            <w:bottom w:val="none" w:sz="0" w:space="0" w:color="auto"/>
            <w:right w:val="none" w:sz="0" w:space="0" w:color="auto"/>
          </w:divBdr>
          <w:divsChild>
            <w:div w:id="1455757784">
              <w:marLeft w:val="0"/>
              <w:marRight w:val="0"/>
              <w:marTop w:val="0"/>
              <w:marBottom w:val="0"/>
              <w:divBdr>
                <w:top w:val="none" w:sz="0" w:space="0" w:color="auto"/>
                <w:left w:val="none" w:sz="0" w:space="0" w:color="auto"/>
                <w:bottom w:val="single" w:sz="6" w:space="11" w:color="BDD7EA"/>
                <w:right w:val="none" w:sz="0" w:space="0" w:color="auto"/>
              </w:divBdr>
              <w:divsChild>
                <w:div w:id="3207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ublichealthwales.org/childmeasureme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582B9-E45F-4D1F-A143-17DB0A831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Cardiff and Vale University Health Board</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Cooper (Cardiff and Vale UHB -School Nursing)</dc:creator>
  <cp:keywords/>
  <dc:description/>
  <cp:lastModifiedBy>Clerk2</cp:lastModifiedBy>
  <cp:revision>2</cp:revision>
  <dcterms:created xsi:type="dcterms:W3CDTF">2023-04-24T07:31:00Z</dcterms:created>
  <dcterms:modified xsi:type="dcterms:W3CDTF">2023-04-24T07:31:00Z</dcterms:modified>
</cp:coreProperties>
</file>